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F2" w:rsidRPr="00614F1A" w:rsidRDefault="00E611F2" w:rsidP="00E611F2">
      <w:pPr>
        <w:ind w:left="5245"/>
        <w:rPr>
          <w:sz w:val="28"/>
          <w:szCs w:val="28"/>
        </w:rPr>
      </w:pPr>
      <w:r w:rsidRPr="00614F1A">
        <w:rPr>
          <w:sz w:val="28"/>
          <w:szCs w:val="28"/>
        </w:rPr>
        <w:t>УТВЕРЖДАЮ</w:t>
      </w:r>
    </w:p>
    <w:p w:rsidR="00E611F2" w:rsidRPr="00614F1A" w:rsidRDefault="00E611F2" w:rsidP="00E611F2">
      <w:pPr>
        <w:ind w:left="5245"/>
        <w:rPr>
          <w:sz w:val="28"/>
          <w:szCs w:val="28"/>
        </w:rPr>
      </w:pPr>
      <w:r w:rsidRPr="00614F1A">
        <w:rPr>
          <w:sz w:val="28"/>
          <w:szCs w:val="28"/>
        </w:rPr>
        <w:t xml:space="preserve">Начальник </w:t>
      </w:r>
      <w:proofErr w:type="gramStart"/>
      <w:r w:rsidRPr="00614F1A">
        <w:rPr>
          <w:sz w:val="28"/>
          <w:szCs w:val="28"/>
        </w:rPr>
        <w:t>Межрайонной</w:t>
      </w:r>
      <w:proofErr w:type="gramEnd"/>
      <w:r w:rsidRPr="00614F1A">
        <w:rPr>
          <w:sz w:val="28"/>
          <w:szCs w:val="28"/>
        </w:rPr>
        <w:t xml:space="preserve"> ИФНС </w:t>
      </w:r>
    </w:p>
    <w:p w:rsidR="00E611F2" w:rsidRPr="00614F1A" w:rsidRDefault="00E611F2" w:rsidP="00E611F2">
      <w:pPr>
        <w:ind w:left="5245"/>
        <w:rPr>
          <w:sz w:val="28"/>
          <w:szCs w:val="28"/>
        </w:rPr>
      </w:pPr>
      <w:r w:rsidRPr="00614F1A">
        <w:rPr>
          <w:sz w:val="28"/>
          <w:szCs w:val="28"/>
        </w:rPr>
        <w:t xml:space="preserve">России № 8 по городу Калининграду </w:t>
      </w:r>
    </w:p>
    <w:p w:rsidR="00E611F2" w:rsidRPr="00614F1A" w:rsidRDefault="00E611F2" w:rsidP="00E611F2">
      <w:pPr>
        <w:ind w:left="5245"/>
        <w:rPr>
          <w:sz w:val="28"/>
          <w:szCs w:val="28"/>
        </w:rPr>
      </w:pPr>
      <w:r w:rsidRPr="00614F1A">
        <w:rPr>
          <w:sz w:val="28"/>
          <w:szCs w:val="28"/>
        </w:rPr>
        <w:t xml:space="preserve">_________________Н.Д. </w:t>
      </w:r>
      <w:proofErr w:type="spellStart"/>
      <w:r w:rsidRPr="00614F1A">
        <w:rPr>
          <w:sz w:val="28"/>
          <w:szCs w:val="28"/>
        </w:rPr>
        <w:t>Игамбердиева</w:t>
      </w:r>
      <w:proofErr w:type="spellEnd"/>
    </w:p>
    <w:p w:rsidR="00E611F2" w:rsidRPr="00614F1A" w:rsidRDefault="00E611F2" w:rsidP="00E611F2">
      <w:pPr>
        <w:ind w:left="5245"/>
        <w:rPr>
          <w:sz w:val="28"/>
          <w:szCs w:val="28"/>
        </w:rPr>
      </w:pPr>
      <w:r w:rsidRPr="00614F1A">
        <w:rPr>
          <w:sz w:val="28"/>
          <w:szCs w:val="28"/>
        </w:rPr>
        <w:t>«____»______________ 201</w:t>
      </w:r>
      <w:r w:rsidR="00BC6847">
        <w:rPr>
          <w:sz w:val="28"/>
          <w:szCs w:val="28"/>
        </w:rPr>
        <w:t>8</w:t>
      </w:r>
      <w:r w:rsidRPr="00614F1A">
        <w:rPr>
          <w:sz w:val="28"/>
          <w:szCs w:val="28"/>
        </w:rPr>
        <w:t xml:space="preserve"> г.</w:t>
      </w:r>
    </w:p>
    <w:p w:rsidR="00E611F2" w:rsidRPr="00614F1A" w:rsidRDefault="00E611F2" w:rsidP="00E611F2">
      <w:pPr>
        <w:pStyle w:val="4"/>
        <w:rPr>
          <w:sz w:val="16"/>
          <w:szCs w:val="16"/>
        </w:rPr>
      </w:pPr>
    </w:p>
    <w:p w:rsidR="00E611F2" w:rsidRPr="00614F1A" w:rsidRDefault="00E611F2" w:rsidP="00E611F2"/>
    <w:p w:rsidR="001761DC" w:rsidRPr="00614F1A" w:rsidRDefault="001761DC" w:rsidP="00F32708">
      <w:pPr>
        <w:pStyle w:val="a5"/>
        <w:rPr>
          <w:sz w:val="24"/>
        </w:rPr>
      </w:pPr>
      <w:r w:rsidRPr="00614F1A">
        <w:rPr>
          <w:sz w:val="24"/>
        </w:rPr>
        <w:t>Должностной регламент</w:t>
      </w:r>
    </w:p>
    <w:p w:rsidR="001761DC" w:rsidRPr="00614F1A" w:rsidRDefault="00BC5B29" w:rsidP="00F32708">
      <w:pPr>
        <w:pStyle w:val="a5"/>
        <w:rPr>
          <w:sz w:val="24"/>
        </w:rPr>
      </w:pPr>
      <w:r w:rsidRPr="00614F1A">
        <w:rPr>
          <w:sz w:val="24"/>
        </w:rPr>
        <w:t>специалиста-эксперта</w:t>
      </w:r>
      <w:r w:rsidR="00D857A3" w:rsidRPr="00614F1A">
        <w:rPr>
          <w:sz w:val="24"/>
        </w:rPr>
        <w:t xml:space="preserve"> отдела работы с налогоплательщиками</w:t>
      </w:r>
      <w:r w:rsidR="001761DC" w:rsidRPr="00614F1A">
        <w:rPr>
          <w:sz w:val="24"/>
        </w:rPr>
        <w:br/>
        <w:t>Межрайонной ИФНС России № 8 по городу Калининграду</w:t>
      </w:r>
    </w:p>
    <w:p w:rsidR="00E611F2" w:rsidRPr="00614F1A" w:rsidRDefault="00E611F2" w:rsidP="00F32708">
      <w:pPr>
        <w:pStyle w:val="a5"/>
        <w:rPr>
          <w:color w:val="3F3F3F"/>
          <w:spacing w:val="-8"/>
          <w:sz w:val="24"/>
        </w:rPr>
      </w:pPr>
    </w:p>
    <w:p w:rsidR="00E611F2" w:rsidRPr="00614F1A" w:rsidRDefault="00E611F2" w:rsidP="00F32708">
      <w:pPr>
        <w:pStyle w:val="a5"/>
        <w:rPr>
          <w:b/>
          <w:bCs/>
          <w:sz w:val="24"/>
        </w:rPr>
      </w:pPr>
      <w:r w:rsidRPr="00614F1A">
        <w:rPr>
          <w:b/>
          <w:bCs/>
          <w:sz w:val="24"/>
          <w:lang w:val="en-US"/>
        </w:rPr>
        <w:t>I</w:t>
      </w:r>
      <w:r w:rsidRPr="00614F1A">
        <w:rPr>
          <w:b/>
          <w:bCs/>
          <w:sz w:val="24"/>
        </w:rPr>
        <w:t>. Общие положения</w:t>
      </w:r>
    </w:p>
    <w:p w:rsidR="00D471C2" w:rsidRPr="00614F1A" w:rsidRDefault="00D471C2" w:rsidP="00F32708">
      <w:pPr>
        <w:pStyle w:val="a5"/>
        <w:jc w:val="both"/>
        <w:rPr>
          <w:b/>
          <w:bCs/>
          <w:sz w:val="24"/>
        </w:rPr>
      </w:pP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1. Должность федеральной государственной гражданской службы (далее - гражданская служба)</w:t>
      </w:r>
      <w:r w:rsidR="00926F87" w:rsidRPr="00614F1A">
        <w:rPr>
          <w:sz w:val="24"/>
        </w:rPr>
        <w:t xml:space="preserve"> </w:t>
      </w:r>
      <w:r w:rsidR="00BC5B29" w:rsidRPr="00614F1A">
        <w:rPr>
          <w:sz w:val="24"/>
        </w:rPr>
        <w:t>специалиста-эксперта</w:t>
      </w:r>
      <w:r w:rsidR="009E09D0" w:rsidRPr="00614F1A">
        <w:rPr>
          <w:sz w:val="24"/>
        </w:rPr>
        <w:t xml:space="preserve"> </w:t>
      </w:r>
      <w:r w:rsidRPr="00614F1A">
        <w:rPr>
          <w:sz w:val="24"/>
        </w:rPr>
        <w:t>отдела работы с налогоплательщиками (далее –</w:t>
      </w:r>
      <w:r w:rsidR="00614F1A" w:rsidRPr="00614F1A">
        <w:rPr>
          <w:sz w:val="24"/>
        </w:rPr>
        <w:t xml:space="preserve"> </w:t>
      </w:r>
      <w:r w:rsidR="00BC5B29" w:rsidRPr="00614F1A">
        <w:rPr>
          <w:sz w:val="24"/>
        </w:rPr>
        <w:t>специалиста-эксперта</w:t>
      </w:r>
      <w:r w:rsidRPr="00614F1A">
        <w:rPr>
          <w:sz w:val="24"/>
        </w:rPr>
        <w:t xml:space="preserve">) Межрайонной ИФНС России № 8 по городу Калининграду (далее – Инспекция) относится к </w:t>
      </w:r>
      <w:r w:rsidR="00BC5B29" w:rsidRPr="00614F1A">
        <w:rPr>
          <w:sz w:val="24"/>
        </w:rPr>
        <w:t>старшей группе должностей</w:t>
      </w:r>
      <w:r w:rsidRPr="00614F1A">
        <w:rPr>
          <w:sz w:val="24"/>
        </w:rPr>
        <w:t xml:space="preserve"> гражданской службы категории «</w:t>
      </w:r>
      <w:r w:rsidR="009E09D0" w:rsidRPr="00614F1A">
        <w:rPr>
          <w:sz w:val="24"/>
        </w:rPr>
        <w:t>специалисты</w:t>
      </w:r>
      <w:r w:rsidRPr="00614F1A">
        <w:rPr>
          <w:sz w:val="24"/>
        </w:rPr>
        <w:t>».</w:t>
      </w:r>
    </w:p>
    <w:p w:rsidR="001761DC" w:rsidRPr="00614F1A" w:rsidRDefault="001761DC" w:rsidP="00BD5A2F">
      <w:pPr>
        <w:pStyle w:val="a5"/>
        <w:ind w:firstLine="709"/>
        <w:jc w:val="both"/>
        <w:rPr>
          <w:sz w:val="24"/>
        </w:rPr>
      </w:pPr>
      <w:r w:rsidRPr="00614F1A">
        <w:rPr>
          <w:sz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- 11-</w:t>
      </w:r>
      <w:r w:rsidR="009E09D0" w:rsidRPr="00614F1A">
        <w:rPr>
          <w:sz w:val="24"/>
        </w:rPr>
        <w:t>3</w:t>
      </w:r>
      <w:r w:rsidRPr="00614F1A">
        <w:rPr>
          <w:sz w:val="24"/>
        </w:rPr>
        <w:t>-</w:t>
      </w:r>
      <w:r w:rsidR="00B53F51" w:rsidRPr="00614F1A">
        <w:rPr>
          <w:sz w:val="24"/>
        </w:rPr>
        <w:t>4</w:t>
      </w:r>
      <w:r w:rsidRPr="00614F1A">
        <w:rPr>
          <w:sz w:val="24"/>
        </w:rPr>
        <w:t>-</w:t>
      </w:r>
      <w:r w:rsidR="00296335" w:rsidRPr="00614F1A">
        <w:rPr>
          <w:sz w:val="24"/>
        </w:rPr>
        <w:t>0</w:t>
      </w:r>
      <w:r w:rsidR="00B53F51" w:rsidRPr="00614F1A">
        <w:rPr>
          <w:sz w:val="24"/>
        </w:rPr>
        <w:t>8</w:t>
      </w:r>
      <w:r w:rsidR="006C3B71">
        <w:rPr>
          <w:sz w:val="24"/>
        </w:rPr>
        <w:t>8</w:t>
      </w:r>
      <w:r w:rsidRPr="00614F1A">
        <w:rPr>
          <w:sz w:val="24"/>
        </w:rPr>
        <w:t>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2. Область профессиональной служебной деятельности</w:t>
      </w:r>
      <w:r w:rsidR="00926F87" w:rsidRPr="00614F1A">
        <w:rPr>
          <w:sz w:val="24"/>
        </w:rPr>
        <w:t xml:space="preserve"> </w:t>
      </w:r>
      <w:r w:rsidR="00BC5B29" w:rsidRPr="00614F1A">
        <w:rPr>
          <w:sz w:val="24"/>
        </w:rPr>
        <w:t>специалиста-эксперта</w:t>
      </w:r>
      <w:r w:rsidRPr="00614F1A">
        <w:rPr>
          <w:sz w:val="24"/>
        </w:rPr>
        <w:t xml:space="preserve">: </w:t>
      </w:r>
      <w:r w:rsidR="00BD5A2F" w:rsidRPr="00614F1A">
        <w:rPr>
          <w:sz w:val="24"/>
        </w:rPr>
        <w:t>Р</w:t>
      </w:r>
      <w:r w:rsidR="00141F2F" w:rsidRPr="00614F1A">
        <w:rPr>
          <w:sz w:val="24"/>
        </w:rPr>
        <w:t>егулирование</w:t>
      </w:r>
      <w:r w:rsidRPr="00614F1A">
        <w:rPr>
          <w:sz w:val="24"/>
        </w:rPr>
        <w:t xml:space="preserve"> налоговой деятельности.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3. Вид профессиональной служебной деятельности </w:t>
      </w:r>
      <w:r w:rsidR="00BC5B29" w:rsidRPr="00614F1A">
        <w:rPr>
          <w:sz w:val="24"/>
        </w:rPr>
        <w:t>специалиста-эксперта</w:t>
      </w:r>
      <w:r w:rsidRPr="00614F1A">
        <w:rPr>
          <w:sz w:val="24"/>
        </w:rPr>
        <w:t>:</w:t>
      </w:r>
      <w:r w:rsidR="00686212" w:rsidRPr="00614F1A">
        <w:rPr>
          <w:sz w:val="24"/>
        </w:rPr>
        <w:t xml:space="preserve"> Организация работы с налогоплательщиками</w:t>
      </w:r>
      <w:r w:rsidRPr="00614F1A">
        <w:rPr>
          <w:sz w:val="24"/>
        </w:rPr>
        <w:t>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4. Назначение на должность и освобождение от должности </w:t>
      </w:r>
      <w:r w:rsidR="00BC5B29" w:rsidRPr="00614F1A">
        <w:rPr>
          <w:sz w:val="24"/>
        </w:rPr>
        <w:t>специалиста-эксперта</w:t>
      </w:r>
      <w:r w:rsidR="00926F87" w:rsidRPr="00614F1A">
        <w:rPr>
          <w:sz w:val="24"/>
        </w:rPr>
        <w:t xml:space="preserve"> </w:t>
      </w:r>
      <w:r w:rsidRPr="00614F1A">
        <w:rPr>
          <w:sz w:val="24"/>
        </w:rPr>
        <w:t xml:space="preserve">осуществляется приказом Инспекции. </w:t>
      </w:r>
    </w:p>
    <w:p w:rsidR="004039D1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5. </w:t>
      </w:r>
      <w:r w:rsidR="00614F1A" w:rsidRPr="00614F1A">
        <w:rPr>
          <w:sz w:val="24"/>
        </w:rPr>
        <w:t xml:space="preserve"> С</w:t>
      </w:r>
      <w:r w:rsidR="00BC5B29" w:rsidRPr="00614F1A">
        <w:rPr>
          <w:sz w:val="24"/>
        </w:rPr>
        <w:t>пециалист-эксперт</w:t>
      </w:r>
      <w:r w:rsidR="009E09D0" w:rsidRPr="00614F1A">
        <w:rPr>
          <w:sz w:val="24"/>
        </w:rPr>
        <w:t xml:space="preserve"> </w:t>
      </w:r>
      <w:r w:rsidRPr="00614F1A">
        <w:rPr>
          <w:sz w:val="24"/>
        </w:rPr>
        <w:t>непосредственно подчиняется начальнику отдела работы с налогоплательщиками</w:t>
      </w:r>
      <w:r w:rsidR="004039D1" w:rsidRPr="00614F1A">
        <w:rPr>
          <w:sz w:val="24"/>
        </w:rPr>
        <w:t>, заместителю начальника отдела работы с налогоплательщиками Инспекции.</w:t>
      </w:r>
    </w:p>
    <w:p w:rsidR="000A0A92" w:rsidRPr="00614F1A" w:rsidRDefault="000A0A92" w:rsidP="00F32708">
      <w:pPr>
        <w:pStyle w:val="a5"/>
        <w:jc w:val="both"/>
        <w:rPr>
          <w:sz w:val="24"/>
        </w:rPr>
      </w:pPr>
    </w:p>
    <w:p w:rsidR="000A0A92" w:rsidRPr="00614F1A" w:rsidRDefault="000A0A92" w:rsidP="005E25FB">
      <w:pPr>
        <w:pStyle w:val="a5"/>
        <w:rPr>
          <w:b/>
          <w:bCs/>
          <w:sz w:val="24"/>
        </w:rPr>
      </w:pPr>
      <w:r w:rsidRPr="00614F1A">
        <w:rPr>
          <w:b/>
          <w:bCs/>
          <w:sz w:val="24"/>
        </w:rPr>
        <w:t xml:space="preserve">II. Квалификационные требования для замещения должности </w:t>
      </w:r>
      <w:r w:rsidR="001761DC" w:rsidRPr="00614F1A">
        <w:rPr>
          <w:b/>
          <w:bCs/>
          <w:sz w:val="24"/>
        </w:rPr>
        <w:br/>
      </w:r>
      <w:r w:rsidRPr="00614F1A">
        <w:rPr>
          <w:b/>
          <w:bCs/>
          <w:sz w:val="24"/>
        </w:rPr>
        <w:t>гражданской службы</w:t>
      </w:r>
    </w:p>
    <w:p w:rsidR="001761DC" w:rsidRPr="00614F1A" w:rsidRDefault="001761DC" w:rsidP="00F32708">
      <w:pPr>
        <w:pStyle w:val="a5"/>
        <w:jc w:val="both"/>
        <w:rPr>
          <w:b/>
          <w:sz w:val="24"/>
        </w:rPr>
      </w:pPr>
    </w:p>
    <w:p w:rsidR="000A0A92" w:rsidRPr="00614F1A" w:rsidRDefault="000A0A92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6. Для замещения должности </w:t>
      </w:r>
      <w:r w:rsidR="00BC5B29" w:rsidRPr="00614F1A">
        <w:rPr>
          <w:sz w:val="24"/>
        </w:rPr>
        <w:t>специалиста-эксперта</w:t>
      </w:r>
      <w:r w:rsidR="009E09D0" w:rsidRPr="00614F1A">
        <w:rPr>
          <w:sz w:val="24"/>
        </w:rPr>
        <w:t xml:space="preserve"> </w:t>
      </w:r>
      <w:r w:rsidRPr="00614F1A">
        <w:rPr>
          <w:sz w:val="24"/>
        </w:rPr>
        <w:t>устанавливаются следующие квалификационные требования:</w:t>
      </w:r>
    </w:p>
    <w:p w:rsidR="00024322" w:rsidRPr="00614F1A" w:rsidRDefault="000A0A92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6.1. Наличие </w:t>
      </w:r>
      <w:r w:rsidR="004039D1" w:rsidRPr="00614F1A">
        <w:rPr>
          <w:sz w:val="24"/>
        </w:rPr>
        <w:t>среднего профессионального образования</w:t>
      </w:r>
      <w:r w:rsidR="00024322" w:rsidRPr="00614F1A">
        <w:rPr>
          <w:sz w:val="24"/>
        </w:rPr>
        <w:t>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6.2. Наличие базовых знаний:</w:t>
      </w:r>
    </w:p>
    <w:p w:rsidR="001761DC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1761DC" w:rsidRPr="00614F1A">
        <w:rPr>
          <w:sz w:val="24"/>
        </w:rPr>
        <w:t>знание государственного языка Российской Федерации (русского языка);</w:t>
      </w:r>
    </w:p>
    <w:p w:rsidR="001761DC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1761DC" w:rsidRPr="00614F1A">
        <w:rPr>
          <w:sz w:val="24"/>
        </w:rPr>
        <w:t xml:space="preserve">знание основ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1761DC" w:rsidRPr="00614F1A">
          <w:rPr>
            <w:sz w:val="24"/>
          </w:rPr>
          <w:t>Конституции</w:t>
        </w:r>
      </w:hyperlink>
      <w:r w:rsidR="001761DC" w:rsidRPr="00614F1A">
        <w:rPr>
          <w:sz w:val="24"/>
        </w:rPr>
        <w:t xml:space="preserve"> Российской Федерации, Федерального </w:t>
      </w:r>
      <w:hyperlink r:id="rId10" w:history="1">
        <w:r w:rsidR="001761DC" w:rsidRPr="00614F1A">
          <w:rPr>
            <w:sz w:val="24"/>
          </w:rPr>
          <w:t>закона</w:t>
        </w:r>
      </w:hyperlink>
      <w:r w:rsidR="001761DC" w:rsidRPr="00614F1A">
        <w:rPr>
          <w:sz w:val="24"/>
        </w:rPr>
        <w:t xml:space="preserve"> от 27 мая 2003 г. № 58-ФЗ «О системе государственной службы Российской Федерации», Федерального </w:t>
      </w:r>
      <w:hyperlink r:id="rId11" w:history="1">
        <w:r w:rsidR="001761DC" w:rsidRPr="00614F1A">
          <w:rPr>
            <w:sz w:val="24"/>
          </w:rPr>
          <w:t>закона</w:t>
        </w:r>
      </w:hyperlink>
      <w:r w:rsidR="001761DC" w:rsidRPr="00614F1A">
        <w:rPr>
          <w:sz w:val="24"/>
        </w:rPr>
        <w:t xml:space="preserve"> от 27 июля 2004 г. № 79-ФЗ «О государственной гражданской службе Российской Федерации», Федерального </w:t>
      </w:r>
      <w:hyperlink r:id="rId12" w:history="1">
        <w:r w:rsidR="001761DC" w:rsidRPr="00614F1A">
          <w:rPr>
            <w:sz w:val="24"/>
          </w:rPr>
          <w:t>закона</w:t>
        </w:r>
      </w:hyperlink>
      <w:r w:rsidR="001761DC" w:rsidRPr="00614F1A">
        <w:rPr>
          <w:sz w:val="24"/>
        </w:rPr>
        <w:t xml:space="preserve"> от 25 декабря 2008 г. № 273-ФЗ «О противодействии коррупции»;</w:t>
      </w:r>
    </w:p>
    <w:p w:rsidR="001761DC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1761DC" w:rsidRPr="00614F1A">
        <w:rPr>
          <w:sz w:val="24"/>
        </w:rPr>
        <w:t>знание основ делопроизводства и документооборота;</w:t>
      </w:r>
    </w:p>
    <w:p w:rsidR="001761DC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1761DC" w:rsidRPr="00614F1A">
        <w:rPr>
          <w:sz w:val="24"/>
        </w:rPr>
        <w:t>знание в области информационно-коммуникационных технологий.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6.3.  Наличие профессиональных знаний: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6.3.1. В сфере законодательства Российской Федерации: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F430D" w:rsidRPr="00614F1A">
        <w:rPr>
          <w:sz w:val="24"/>
        </w:rPr>
        <w:t xml:space="preserve">Налогового </w:t>
      </w:r>
      <w:hyperlink r:id="rId13" w:history="1">
        <w:proofErr w:type="gramStart"/>
        <w:r w:rsidR="006F430D" w:rsidRPr="00614F1A">
          <w:rPr>
            <w:sz w:val="24"/>
          </w:rPr>
          <w:t>кодекс</w:t>
        </w:r>
        <w:proofErr w:type="gramEnd"/>
      </w:hyperlink>
      <w:r w:rsidR="006F430D" w:rsidRPr="00614F1A">
        <w:rPr>
          <w:sz w:val="24"/>
        </w:rPr>
        <w:t xml:space="preserve">а Российской Федерации;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F430D" w:rsidRPr="00614F1A">
        <w:rPr>
          <w:sz w:val="24"/>
        </w:rPr>
        <w:t xml:space="preserve">Бюджетного </w:t>
      </w:r>
      <w:hyperlink r:id="rId14" w:history="1">
        <w:proofErr w:type="gramStart"/>
        <w:r w:rsidR="006F430D" w:rsidRPr="00614F1A">
          <w:rPr>
            <w:sz w:val="24"/>
          </w:rPr>
          <w:t>кодекс</w:t>
        </w:r>
        <w:proofErr w:type="gramEnd"/>
      </w:hyperlink>
      <w:r w:rsidR="006F430D" w:rsidRPr="00614F1A">
        <w:rPr>
          <w:sz w:val="24"/>
        </w:rPr>
        <w:t xml:space="preserve">а Российской Федерации;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lastRenderedPageBreak/>
        <w:t xml:space="preserve">- </w:t>
      </w:r>
      <w:hyperlink r:id="rId15" w:history="1">
        <w:proofErr w:type="gramStart"/>
        <w:r w:rsidR="00686212" w:rsidRPr="00614F1A">
          <w:rPr>
            <w:sz w:val="24"/>
          </w:rPr>
          <w:t>Закон</w:t>
        </w:r>
        <w:proofErr w:type="gramEnd"/>
      </w:hyperlink>
      <w:r w:rsidR="00686212" w:rsidRPr="00614F1A">
        <w:rPr>
          <w:sz w:val="24"/>
        </w:rPr>
        <w:t xml:space="preserve">а Российской Федерации от 21 марта 1991 г. № 943-1 «О налоговых органах Российской Федерации»;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F430D" w:rsidRPr="00614F1A">
        <w:rPr>
          <w:sz w:val="24"/>
        </w:rPr>
        <w:t xml:space="preserve">Федерального </w:t>
      </w:r>
      <w:hyperlink r:id="rId16" w:history="1">
        <w:proofErr w:type="gramStart"/>
        <w:r w:rsidR="006F430D" w:rsidRPr="00614F1A">
          <w:rPr>
            <w:sz w:val="24"/>
          </w:rPr>
          <w:t>закон</w:t>
        </w:r>
        <w:proofErr w:type="gramEnd"/>
      </w:hyperlink>
      <w:r w:rsidR="006F430D" w:rsidRPr="00614F1A">
        <w:rPr>
          <w:sz w:val="24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F430D" w:rsidRPr="00614F1A">
        <w:rPr>
          <w:sz w:val="24"/>
        </w:rPr>
        <w:t xml:space="preserve">Федерального </w:t>
      </w:r>
      <w:hyperlink r:id="rId17" w:history="1">
        <w:proofErr w:type="gramStart"/>
        <w:r w:rsidR="006F430D" w:rsidRPr="00614F1A">
          <w:rPr>
            <w:sz w:val="24"/>
          </w:rPr>
          <w:t>закон</w:t>
        </w:r>
        <w:proofErr w:type="gramEnd"/>
      </w:hyperlink>
      <w:r w:rsidR="006F430D" w:rsidRPr="00614F1A">
        <w:rPr>
          <w:sz w:val="24"/>
        </w:rPr>
        <w:t xml:space="preserve">а от 06 октября 2003 г. № 131-ФЗ «Об общих принципах организации местного самоуправления в Российской Федерации»;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F430D" w:rsidRPr="00614F1A">
        <w:rPr>
          <w:sz w:val="24"/>
        </w:rPr>
        <w:t xml:space="preserve">Федерального </w:t>
      </w:r>
      <w:hyperlink r:id="rId18" w:history="1">
        <w:proofErr w:type="gramStart"/>
        <w:r w:rsidR="006F430D" w:rsidRPr="00614F1A">
          <w:rPr>
            <w:sz w:val="24"/>
          </w:rPr>
          <w:t>закон</w:t>
        </w:r>
        <w:proofErr w:type="gramEnd"/>
      </w:hyperlink>
      <w:r w:rsidR="006F430D" w:rsidRPr="00614F1A">
        <w:rPr>
          <w:sz w:val="24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F430D" w:rsidRPr="00614F1A">
        <w:rPr>
          <w:sz w:val="24"/>
        </w:rPr>
        <w:t xml:space="preserve">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F430D" w:rsidRPr="00614F1A">
        <w:rPr>
          <w:sz w:val="24"/>
        </w:rPr>
        <w:t xml:space="preserve">Федерального закона от 27 июля 2010 г. № 210-ФЗ «Об организации предоставления государственных и муниципальных услуг»;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>Федерального закона</w:t>
      </w:r>
      <w:r w:rsidR="006F430D" w:rsidRPr="00614F1A">
        <w:rPr>
          <w:sz w:val="24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>Федерального закона</w:t>
      </w:r>
      <w:r w:rsidR="006F430D" w:rsidRPr="00614F1A">
        <w:rPr>
          <w:sz w:val="24"/>
        </w:rPr>
        <w:t xml:space="preserve"> от 27 июля 2006 г. № 152-ФЗ «О персональных данных»;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F430D" w:rsidRPr="00614F1A">
        <w:rPr>
          <w:sz w:val="24"/>
        </w:rPr>
        <w:t xml:space="preserve">Федерального закона от 6 апреля 2011 г. № 63-ФЗ «Об электронной подписи»;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hyperlink r:id="rId19" w:history="1">
        <w:proofErr w:type="gramStart"/>
        <w:r w:rsidR="006F430D" w:rsidRPr="00614F1A">
          <w:rPr>
            <w:sz w:val="24"/>
          </w:rPr>
          <w:t>Указ</w:t>
        </w:r>
        <w:proofErr w:type="gramEnd"/>
      </w:hyperlink>
      <w:r w:rsidR="006F430D" w:rsidRPr="00614F1A">
        <w:rPr>
          <w:sz w:val="24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hyperlink r:id="rId20" w:history="1">
        <w:proofErr w:type="gramStart"/>
        <w:r w:rsidR="006F430D" w:rsidRPr="00614F1A">
          <w:rPr>
            <w:sz w:val="24"/>
          </w:rPr>
          <w:t>Указ</w:t>
        </w:r>
        <w:proofErr w:type="gramEnd"/>
      </w:hyperlink>
      <w:r w:rsidR="006F430D" w:rsidRPr="00614F1A">
        <w:rPr>
          <w:sz w:val="24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</w:p>
    <w:p w:rsidR="006F430D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hyperlink r:id="rId21" w:history="1">
        <w:r w:rsidR="00686212" w:rsidRPr="00614F1A">
          <w:rPr>
            <w:sz w:val="24"/>
          </w:rPr>
          <w:t>П</w:t>
        </w:r>
        <w:r w:rsidR="006F430D" w:rsidRPr="00614F1A">
          <w:rPr>
            <w:sz w:val="24"/>
          </w:rPr>
          <w:t>остановления</w:t>
        </w:r>
      </w:hyperlink>
      <w:r w:rsidR="006F430D" w:rsidRPr="00614F1A">
        <w:rPr>
          <w:sz w:val="24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>Постановления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Постановления Правительства Российской Федерации от 22 декабря 2012 г. № 1376 «Об утверждении </w:t>
      </w:r>
      <w:proofErr w:type="gramStart"/>
      <w:r w:rsidR="00686212" w:rsidRPr="00614F1A">
        <w:rPr>
          <w:sz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686212" w:rsidRPr="00614F1A">
        <w:rPr>
          <w:sz w:val="24"/>
        </w:rPr>
        <w:t xml:space="preserve"> и муниципальных услуг»;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 </w:t>
      </w:r>
      <w:proofErr w:type="gramStart"/>
      <w:r w:rsidRPr="00614F1A">
        <w:rPr>
          <w:sz w:val="24"/>
        </w:rPr>
        <w:t xml:space="preserve">- </w:t>
      </w:r>
      <w:r w:rsidR="00686212" w:rsidRPr="00614F1A">
        <w:rPr>
          <w:sz w:val="24"/>
        </w:rPr>
        <w:t>Постановления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Постановления Правительства Российской Федерации от 10 апреля 2014 г. № 570-р «Об утверждении </w:t>
      </w:r>
      <w:proofErr w:type="gramStart"/>
      <w:r w:rsidR="00686212" w:rsidRPr="00614F1A">
        <w:rPr>
          <w:sz w:val="24"/>
        </w:rPr>
        <w:t>перечней показателей оценки эффективности деятельности</w:t>
      </w:r>
      <w:proofErr w:type="gramEnd"/>
      <w:r w:rsidR="00686212" w:rsidRPr="00614F1A">
        <w:rPr>
          <w:sz w:val="24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</w:t>
      </w:r>
    </w:p>
    <w:p w:rsidR="006F430D" w:rsidRPr="00614F1A" w:rsidRDefault="000B2FAC" w:rsidP="009376AE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hyperlink r:id="rId22" w:history="1">
        <w:proofErr w:type="gramStart"/>
        <w:r w:rsidRPr="00614F1A">
          <w:rPr>
            <w:sz w:val="24"/>
          </w:rPr>
          <w:t>П</w:t>
        </w:r>
        <w:r w:rsidR="006F430D" w:rsidRPr="00614F1A">
          <w:rPr>
            <w:sz w:val="24"/>
          </w:rPr>
          <w:t>риказ</w:t>
        </w:r>
        <w:proofErr w:type="gramEnd"/>
      </w:hyperlink>
      <w:r w:rsidR="006F430D" w:rsidRPr="00614F1A">
        <w:rPr>
          <w:sz w:val="24"/>
        </w:rPr>
        <w:t>а Минфина России от 2 июля 2012 г. № 99н «</w:t>
      </w:r>
      <w:r w:rsidR="00686212" w:rsidRPr="00614F1A">
        <w:rPr>
          <w:sz w:val="24"/>
        </w:rPr>
        <w:t xml:space="preserve">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</w:t>
      </w:r>
      <w:proofErr w:type="gramStart"/>
      <w:r w:rsidR="00686212" w:rsidRPr="00614F1A">
        <w:rPr>
          <w:sz w:val="24"/>
        </w:rPr>
        <w:t xml:space="preserve">и сборов, правах и обязанностях налогоплательщиков, </w:t>
      </w:r>
      <w:r w:rsidR="00686212" w:rsidRPr="00614F1A">
        <w:rPr>
          <w:sz w:val="24"/>
        </w:rPr>
        <w:lastRenderedPageBreak/>
        <w:t>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6F430D" w:rsidRPr="00614F1A">
        <w:rPr>
          <w:sz w:val="24"/>
        </w:rPr>
        <w:t>»</w:t>
      </w:r>
      <w:r w:rsidR="000717A8" w:rsidRPr="00614F1A">
        <w:rPr>
          <w:sz w:val="24"/>
        </w:rPr>
        <w:t xml:space="preserve"> (далее </w:t>
      </w:r>
      <w:r w:rsidR="009376AE" w:rsidRPr="00614F1A">
        <w:t>–</w:t>
      </w:r>
      <w:r w:rsidR="000717A8" w:rsidRPr="00614F1A">
        <w:rPr>
          <w:sz w:val="24"/>
        </w:rPr>
        <w:t xml:space="preserve"> </w:t>
      </w:r>
      <w:r w:rsidR="000717A8" w:rsidRPr="00614F1A">
        <w:rPr>
          <w:color w:val="000000"/>
          <w:sz w:val="24"/>
        </w:rPr>
        <w:t>Регламент 99н)</w:t>
      </w:r>
      <w:r w:rsidR="009376AE" w:rsidRPr="00614F1A">
        <w:rPr>
          <w:sz w:val="24"/>
        </w:rPr>
        <w:t>;</w:t>
      </w:r>
      <w:proofErr w:type="gramEnd"/>
    </w:p>
    <w:p w:rsidR="009376AE" w:rsidRPr="00614F1A" w:rsidRDefault="009376AE" w:rsidP="009376AE">
      <w:pPr>
        <w:autoSpaceDE w:val="0"/>
        <w:autoSpaceDN w:val="0"/>
        <w:adjustRightInd w:val="0"/>
        <w:ind w:firstLine="708"/>
        <w:jc w:val="both"/>
      </w:pPr>
      <w:r w:rsidRPr="00614F1A">
        <w:t>- Приказ</w:t>
      </w:r>
      <w:r w:rsidR="00522340" w:rsidRPr="00614F1A">
        <w:t>а</w:t>
      </w:r>
      <w:r w:rsidRPr="00614F1A">
        <w:t xml:space="preserve"> ФНС России от 09.09.2005 № САЭ-3-01/444@ «Об утверждении Регламента организации работы с налогоплательщиками, плательщиками сборов, страховых взносов на обязательное пенсионное страхование и налоговыми агентами» (далее – </w:t>
      </w:r>
      <w:r w:rsidRPr="00614F1A">
        <w:rPr>
          <w:color w:val="000000"/>
        </w:rPr>
        <w:t>Регламент 444).</w:t>
      </w:r>
    </w:p>
    <w:p w:rsidR="001761DC" w:rsidRPr="00614F1A" w:rsidRDefault="00614F1A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</w:t>
      </w:r>
      <w:r w:rsidR="00BC5B29" w:rsidRPr="00614F1A">
        <w:rPr>
          <w:sz w:val="24"/>
        </w:rPr>
        <w:t>пециалист-эксперт</w:t>
      </w:r>
      <w:r w:rsidR="009E09D0" w:rsidRPr="00614F1A">
        <w:rPr>
          <w:sz w:val="24"/>
        </w:rPr>
        <w:t xml:space="preserve"> </w:t>
      </w:r>
      <w:r w:rsidR="001761DC" w:rsidRPr="00614F1A">
        <w:rPr>
          <w:sz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6.3.2. Иные профессиональные знания: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основы экономики, финансов и кредита, бухгалтерского и налогового учета;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основы налогообложения;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основы финансовых и кредитных отношений;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общие положения о налоговом контроле;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принципы формирования бюджетной системы Российской Федерации;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принципы формирования налоговой системы Российской Федерации; </w:t>
      </w:r>
    </w:p>
    <w:p w:rsidR="00686212" w:rsidRPr="00614F1A" w:rsidRDefault="000B2FAC" w:rsidP="000B2FA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принципы налогового администрирования; </w:t>
      </w:r>
    </w:p>
    <w:p w:rsidR="00686212" w:rsidRPr="00614F1A" w:rsidRDefault="000B2FAC" w:rsidP="00BD5A2F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понятие базовых информационных ресурсов; </w:t>
      </w:r>
    </w:p>
    <w:p w:rsidR="00686212" w:rsidRPr="00614F1A" w:rsidRDefault="000B2FAC" w:rsidP="00BD5A2F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знание перечня документов (сведений), </w:t>
      </w:r>
      <w:r w:rsidR="0027755B" w:rsidRPr="00614F1A">
        <w:rPr>
          <w:sz w:val="24"/>
        </w:rPr>
        <w:t xml:space="preserve">обмен которыми между органами и </w:t>
      </w:r>
      <w:r w:rsidR="00686212" w:rsidRPr="00614F1A">
        <w:rPr>
          <w:sz w:val="24"/>
        </w:rPr>
        <w:t xml:space="preserve">организациями при оказании государственных услуг и исполнении государственных функций осуществляется в электронном виде; </w:t>
      </w:r>
    </w:p>
    <w:p w:rsidR="00686212" w:rsidRPr="00614F1A" w:rsidRDefault="000B2FAC" w:rsidP="00BD5A2F">
      <w:pPr>
        <w:pStyle w:val="a5"/>
        <w:ind w:firstLine="708"/>
        <w:jc w:val="both"/>
        <w:rPr>
          <w:sz w:val="24"/>
        </w:rPr>
      </w:pPr>
      <w:proofErr w:type="gramStart"/>
      <w:r w:rsidRPr="00614F1A">
        <w:rPr>
          <w:sz w:val="24"/>
        </w:rPr>
        <w:t xml:space="preserve">- </w:t>
      </w:r>
      <w:r w:rsidR="00686212" w:rsidRPr="00614F1A">
        <w:rPr>
          <w:sz w:val="24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="00686212" w:rsidRPr="00614F1A">
        <w:rPr>
          <w:sz w:val="24"/>
        </w:rPr>
        <w:t xml:space="preserve"> лиц; </w:t>
      </w:r>
    </w:p>
    <w:p w:rsidR="00686212" w:rsidRPr="00614F1A" w:rsidRDefault="000B2FAC" w:rsidP="00BD5A2F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</w:t>
      </w:r>
    </w:p>
    <w:p w:rsidR="00686212" w:rsidRPr="00614F1A" w:rsidRDefault="00BD5A2F" w:rsidP="00BD5A2F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 xml:space="preserve">порядок приема налоговых деклараций (расчетов); </w:t>
      </w:r>
    </w:p>
    <w:p w:rsidR="00686212" w:rsidRPr="00614F1A" w:rsidRDefault="000B2FAC" w:rsidP="00BD5A2F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6212" w:rsidRPr="00614F1A">
        <w:rPr>
          <w:sz w:val="24"/>
        </w:rPr>
        <w:t>порядок организации взаимодействия с МФЦ.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6.4. Наличие функциональных знаний: 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 xml:space="preserve">понятие нормы права, нормативного правового акта, правоотношений и их признаков; 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>понятие, процедура рассмотрения обращений граждан;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 xml:space="preserve">принципы предоставления государственных услуг; 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 xml:space="preserve">требования к предоставлению государственных услуг; 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 xml:space="preserve">порядок предоставления государственных услуг в электронной форме; 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 xml:space="preserve">понятие и принципы функционирования, назначение портала государственных услуг; 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 xml:space="preserve">права заявителей при получении государственных услуг; 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>обязанности государственных органов, предоставляющих государственные услуги;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 xml:space="preserve">стандарт предоставления государственной услуги: требования и порядок разработки; </w:t>
      </w:r>
    </w:p>
    <w:p w:rsidR="00684A03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684A03" w:rsidRPr="00614F1A">
        <w:rPr>
          <w:sz w:val="24"/>
        </w:rPr>
        <w:t>система взаимодействия в рамках внутриведомственного и межведомственного электронного документооборота</w:t>
      </w:r>
      <w:r w:rsidR="00684A03" w:rsidRPr="00614F1A">
        <w:rPr>
          <w:bCs/>
          <w:sz w:val="24"/>
        </w:rPr>
        <w:t>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6.5. Наличие базовых умений: </w:t>
      </w:r>
    </w:p>
    <w:p w:rsidR="00083862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083862" w:rsidRPr="00614F1A">
        <w:rPr>
          <w:sz w:val="24"/>
        </w:rPr>
        <w:t xml:space="preserve">умение мыслить системно (стратегически); </w:t>
      </w:r>
    </w:p>
    <w:p w:rsidR="00083862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083862" w:rsidRPr="00614F1A">
        <w:rPr>
          <w:sz w:val="24"/>
        </w:rPr>
        <w:t xml:space="preserve">умение планировать, рационально использовать служебное время и достигать результата; </w:t>
      </w:r>
    </w:p>
    <w:p w:rsidR="00083862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083862" w:rsidRPr="00614F1A">
        <w:rPr>
          <w:sz w:val="24"/>
        </w:rPr>
        <w:t xml:space="preserve">коммуникативные умения; </w:t>
      </w:r>
    </w:p>
    <w:p w:rsidR="00083862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083862" w:rsidRPr="00614F1A">
        <w:rPr>
          <w:sz w:val="24"/>
        </w:rPr>
        <w:t>умение управлять изменениями</w:t>
      </w:r>
      <w:r w:rsidR="00D97637" w:rsidRPr="00614F1A">
        <w:rPr>
          <w:sz w:val="24"/>
        </w:rPr>
        <w:t>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6.6. Наличие профессиональных умений: </w:t>
      </w:r>
    </w:p>
    <w:p w:rsidR="00BA1B6E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BA1B6E" w:rsidRPr="00614F1A">
        <w:rPr>
          <w:sz w:val="24"/>
        </w:rPr>
        <w:t xml:space="preserve">проведение сверки расчетов по налогам, сборам, пеням, штрафам, процентам совместно с налогоплательщиками; </w:t>
      </w:r>
    </w:p>
    <w:p w:rsidR="007110E4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lastRenderedPageBreak/>
        <w:t xml:space="preserve">- </w:t>
      </w:r>
      <w:r w:rsidR="007110E4" w:rsidRPr="00614F1A">
        <w:rPr>
          <w:sz w:val="24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сетей.</w:t>
      </w:r>
    </w:p>
    <w:p w:rsidR="001761DC" w:rsidRPr="00614F1A" w:rsidRDefault="001761DC" w:rsidP="005E25F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6.7. Наличие функциональных умений: </w:t>
      </w:r>
    </w:p>
    <w:p w:rsidR="00FF11E4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FF11E4" w:rsidRPr="00614F1A">
        <w:rPr>
          <w:sz w:val="24"/>
        </w:rPr>
        <w:t>разработка, рассмотрение и согласование проектов нормативных правовых актов и других документов;</w:t>
      </w:r>
    </w:p>
    <w:p w:rsidR="00FF11E4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FF11E4" w:rsidRPr="00614F1A">
        <w:rPr>
          <w:sz w:val="24"/>
        </w:rPr>
        <w:t>подготовка аналитических, информационных и других материалов;</w:t>
      </w:r>
    </w:p>
    <w:p w:rsidR="00BA1B6E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BA1B6E" w:rsidRPr="00614F1A">
        <w:rPr>
          <w:sz w:val="24"/>
        </w:rPr>
        <w:t xml:space="preserve">развитие и наполнение официальных интернет-сайтов государственных органов и представительств в социальных сетях и блогах, подготовка аналитических, информационных и других материалов; </w:t>
      </w:r>
    </w:p>
    <w:p w:rsidR="00FF11E4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FF11E4" w:rsidRPr="00614F1A">
        <w:rPr>
          <w:sz w:val="24"/>
        </w:rPr>
        <w:t xml:space="preserve">рассмотрение запросов, ходатайств, уведомлений, жалоб; </w:t>
      </w:r>
    </w:p>
    <w:p w:rsidR="00BA1B6E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BA1B6E" w:rsidRPr="00614F1A">
        <w:rPr>
          <w:sz w:val="24"/>
        </w:rPr>
        <w:t>организация подготовки разъяснений гражданам и организациям</w:t>
      </w:r>
      <w:r w:rsidR="00FF11E4" w:rsidRPr="00614F1A">
        <w:rPr>
          <w:sz w:val="24"/>
        </w:rPr>
        <w:t>;</w:t>
      </w:r>
    </w:p>
    <w:p w:rsidR="00FF11E4" w:rsidRPr="00614F1A" w:rsidRDefault="0027755B" w:rsidP="002775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- </w:t>
      </w:r>
      <w:r w:rsidR="00FF11E4" w:rsidRPr="00614F1A">
        <w:rPr>
          <w:sz w:val="24"/>
        </w:rPr>
        <w:t>проведение консультаций.</w:t>
      </w:r>
    </w:p>
    <w:p w:rsidR="008B5339" w:rsidRPr="00614F1A" w:rsidRDefault="008B5339" w:rsidP="00F32708">
      <w:pPr>
        <w:pStyle w:val="a5"/>
        <w:jc w:val="both"/>
        <w:rPr>
          <w:sz w:val="24"/>
        </w:rPr>
      </w:pPr>
    </w:p>
    <w:p w:rsidR="008B5339" w:rsidRPr="00614F1A" w:rsidRDefault="008B5339" w:rsidP="005E25FB">
      <w:pPr>
        <w:pStyle w:val="a5"/>
        <w:rPr>
          <w:b/>
          <w:sz w:val="24"/>
        </w:rPr>
      </w:pPr>
      <w:r w:rsidRPr="00614F1A">
        <w:rPr>
          <w:b/>
          <w:sz w:val="24"/>
        </w:rPr>
        <w:t>III. Должностные обязанности, права и ответственность</w:t>
      </w:r>
    </w:p>
    <w:p w:rsidR="00847271" w:rsidRPr="00614F1A" w:rsidRDefault="00847271" w:rsidP="00F32708">
      <w:pPr>
        <w:pStyle w:val="a5"/>
        <w:jc w:val="both"/>
        <w:rPr>
          <w:sz w:val="24"/>
        </w:rPr>
      </w:pPr>
    </w:p>
    <w:p w:rsidR="00D97637" w:rsidRPr="00614F1A" w:rsidRDefault="00D97637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7. Основные права и обязанности </w:t>
      </w:r>
      <w:r w:rsidR="00BC5B29" w:rsidRPr="00614F1A">
        <w:rPr>
          <w:sz w:val="24"/>
        </w:rPr>
        <w:t>специалиста-эксперта</w:t>
      </w:r>
      <w:r w:rsidRPr="00614F1A">
        <w:rPr>
          <w:sz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3" w:history="1">
        <w:r w:rsidRPr="00614F1A">
          <w:rPr>
            <w:sz w:val="24"/>
          </w:rPr>
          <w:t>статьями 14, 15, 16, 17, 18, 19, 20, 20.1</w:t>
        </w:r>
      </w:hyperlink>
      <w:r w:rsidRPr="00614F1A">
        <w:rPr>
          <w:sz w:val="24"/>
        </w:rPr>
        <w:t xml:space="preserve"> Федерального закона от 27.07.2004 № 79-ФЗ «О государственной гражданской службе Российской Федерации».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8. В целях реализации задач и функций, возложенных на Инспекцию, </w:t>
      </w:r>
      <w:r w:rsidR="00BC5B29" w:rsidRPr="00614F1A">
        <w:rPr>
          <w:sz w:val="24"/>
        </w:rPr>
        <w:t>специалист-эксперт</w:t>
      </w:r>
      <w:r w:rsidR="009E09D0" w:rsidRPr="00614F1A">
        <w:rPr>
          <w:sz w:val="24"/>
        </w:rPr>
        <w:t xml:space="preserve"> </w:t>
      </w:r>
      <w:r w:rsidRPr="00614F1A">
        <w:rPr>
          <w:sz w:val="24"/>
        </w:rPr>
        <w:t>обязан:</w:t>
      </w:r>
    </w:p>
    <w:p w:rsidR="00E9211C" w:rsidRPr="00614F1A" w:rsidRDefault="00E9211C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соблюда</w:t>
      </w:r>
      <w:r w:rsidR="00B864D4" w:rsidRPr="00614F1A">
        <w:rPr>
          <w:sz w:val="24"/>
        </w:rPr>
        <w:t>ть</w:t>
      </w:r>
      <w:r w:rsidRPr="00614F1A">
        <w:rPr>
          <w:sz w:val="24"/>
        </w:rPr>
        <w:t xml:space="preserve"> </w:t>
      </w:r>
      <w:hyperlink r:id="rId24" w:history="1">
        <w:r w:rsidRPr="00614F1A">
          <w:rPr>
            <w:sz w:val="24"/>
          </w:rPr>
          <w:t>Конституцию</w:t>
        </w:r>
      </w:hyperlink>
      <w:r w:rsidRPr="00614F1A">
        <w:rPr>
          <w:sz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 Налоговый кодекс Российской Федерации, приказы, распоряжения и указания ФНС России, УФНС России по Калининградской области, Инспекции, Положение об отделе и обеспечивает их исполнение; 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должностным регламентом и в рамках установленной компетенции Инспекции;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</w:t>
      </w:r>
      <w:r w:rsidR="00C143AC" w:rsidRPr="00614F1A">
        <w:rPr>
          <w:sz w:val="24"/>
        </w:rPr>
        <w:t>, Положением об Инспекции, Положением об отделе работы с налогоплательщиками</w:t>
      </w:r>
      <w:r w:rsidRPr="00614F1A">
        <w:rPr>
          <w:sz w:val="24"/>
        </w:rPr>
        <w:t>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соблюдать при исполнении должностных обязанностей права и законные интересы налогоплательщиков;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соблюдать служебный распорядок Инспекции;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поддерживать уровень квалификации, необходимый для надлежащего исполнения должностных обязанностей;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не разглашать сведения, составляющие охраняемую федеральным </w:t>
      </w:r>
      <w:hyperlink r:id="rId25" w:history="1">
        <w:r w:rsidRPr="00614F1A">
          <w:rPr>
            <w:sz w:val="24"/>
          </w:rPr>
          <w:t>законом</w:t>
        </w:r>
      </w:hyperlink>
      <w:r w:rsidRPr="00614F1A">
        <w:rPr>
          <w:sz w:val="24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беречь государственное имущество, в том числе предоставленное для исполнения должностных обязанностей;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представлять в установленном </w:t>
      </w:r>
      <w:hyperlink r:id="rId26" w:history="1">
        <w:r w:rsidRPr="00614F1A">
          <w:rPr>
            <w:sz w:val="24"/>
          </w:rPr>
          <w:t>порядке</w:t>
        </w:r>
      </w:hyperlink>
      <w:r w:rsidRPr="00614F1A">
        <w:rPr>
          <w:sz w:val="24"/>
        </w:rPr>
        <w:t xml:space="preserve"> предусмотренные федеральным законом сведения о себе и членах своей семьи;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не совершать поступки, порочащие честь и достоинство государственного служащего;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проявлять корректность в обращении с налогоплательщиками и работниками ФНС России, Управления, Инспекции;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B864D4" w:rsidRPr="00614F1A" w:rsidRDefault="00B864D4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соблюдать установленные правила публичных выступлений и предоставления служебной информации;</w:t>
      </w:r>
    </w:p>
    <w:p w:rsidR="0022655E" w:rsidRPr="00614F1A" w:rsidRDefault="0022655E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принимать участие в совещаниях, проводимых руководством отдела, вносить предложения по вопросам, относящимся к компетенции отдела;</w:t>
      </w:r>
    </w:p>
    <w:p w:rsidR="006878AA" w:rsidRPr="00614F1A" w:rsidRDefault="006878AA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принимать участие в работе совещаний и семинаров, организуемых другими подразделениями Инспекции;</w:t>
      </w:r>
    </w:p>
    <w:p w:rsidR="00C735EB" w:rsidRPr="00614F1A" w:rsidRDefault="00C735EB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представлять в установленном порядке Инспекцию по вопросам, отнесенным к компетенции отдела, в федеральных органах государственной власти, органах власти субъектов Российской Федерации;</w:t>
      </w:r>
    </w:p>
    <w:p w:rsidR="007F09FF" w:rsidRPr="00614F1A" w:rsidRDefault="007F09FF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соблюдать правила и нормы охраны труда и техники безопасности;</w:t>
      </w:r>
    </w:p>
    <w:p w:rsidR="003B604C" w:rsidRPr="00614F1A" w:rsidRDefault="003B604C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принимать меры к устранению выявленных недостатков и нарушений по проверкам работы Инспекции, проводимых Управлением и иными контролирующими органами;</w:t>
      </w:r>
    </w:p>
    <w:p w:rsidR="00BB4C3F" w:rsidRPr="00614F1A" w:rsidRDefault="00BB4C3F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в необходимых случаях выезжать в служебные командировки для выполнения задач в пределах компетенции Инспекции; </w:t>
      </w:r>
    </w:p>
    <w:p w:rsidR="00697CF1" w:rsidRPr="00614F1A" w:rsidRDefault="00697CF1" w:rsidP="002E3BA1">
      <w:pPr>
        <w:pStyle w:val="a5"/>
        <w:ind w:firstLine="708"/>
        <w:jc w:val="both"/>
        <w:rPr>
          <w:sz w:val="24"/>
        </w:rPr>
      </w:pPr>
      <w:proofErr w:type="gramStart"/>
      <w:r w:rsidRPr="00614F1A">
        <w:rPr>
          <w:sz w:val="24"/>
        </w:rPr>
        <w:t>осуществлять внутренний контроль деятельности по технологическим процессам ФНС России, приведенным в Перечне технологических процессов ФНС России, утвержденном приказом ФНС России от 15.01.2015 № ММВ-7-12/6@, относящимся к компетенции отдела путем самоконтроля выполняемых должностным лицом действий, а также контроля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</w:r>
      <w:proofErr w:type="gramEnd"/>
    </w:p>
    <w:p w:rsidR="00697CF1" w:rsidRPr="00614F1A" w:rsidRDefault="00697CF1" w:rsidP="002E3BA1">
      <w:pPr>
        <w:pStyle w:val="a5"/>
        <w:ind w:firstLine="708"/>
        <w:jc w:val="both"/>
        <w:rPr>
          <w:sz w:val="24"/>
        </w:rPr>
      </w:pPr>
      <w:proofErr w:type="gramStart"/>
      <w:r w:rsidRPr="00614F1A">
        <w:rPr>
          <w:sz w:val="24"/>
        </w:rPr>
        <w:t>при работе со сведениями ограниченного распространения руководствоваться Федеральным законом от 27.07.2006 г. № 149-ФЗ «Об информации, информационных технологиях и о защите информации», Федеральным законом от 27.07.2006 г. № 152-ФЗ «О персональных данных», Постановлением Правительства Российской Федерации от 03.11.1994 г. № 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</w:t>
      </w:r>
      <w:proofErr w:type="gramEnd"/>
      <w:r w:rsidRPr="00614F1A">
        <w:rPr>
          <w:sz w:val="24"/>
        </w:rPr>
        <w:t xml:space="preserve"> Федерации, </w:t>
      </w:r>
      <w:proofErr w:type="gramStart"/>
      <w:r w:rsidRPr="00614F1A">
        <w:rPr>
          <w:sz w:val="24"/>
        </w:rPr>
        <w:t>регулирующими</w:t>
      </w:r>
      <w:proofErr w:type="gramEnd"/>
      <w:r w:rsidRPr="00614F1A">
        <w:rPr>
          <w:sz w:val="24"/>
        </w:rPr>
        <w:t xml:space="preserve"> деятельность в данной сфере;</w:t>
      </w:r>
    </w:p>
    <w:p w:rsidR="00697CF1" w:rsidRPr="00614F1A" w:rsidRDefault="00697CF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участвовать в выполнении мероприятий по обеспечению мобилизационной подготовки налоговых органов к деятельности в военное время и в условиях военного времени;</w:t>
      </w:r>
    </w:p>
    <w:p w:rsidR="00E9211C" w:rsidRPr="00614F1A" w:rsidRDefault="00E9211C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своевременно готов</w:t>
      </w:r>
      <w:r w:rsidR="00312A48" w:rsidRPr="00614F1A">
        <w:rPr>
          <w:sz w:val="24"/>
        </w:rPr>
        <w:t>ить</w:t>
      </w:r>
      <w:r w:rsidRPr="00614F1A">
        <w:rPr>
          <w:sz w:val="24"/>
        </w:rPr>
        <w:t xml:space="preserve"> информаци</w:t>
      </w:r>
      <w:r w:rsidR="00312A48" w:rsidRPr="00614F1A">
        <w:rPr>
          <w:sz w:val="24"/>
        </w:rPr>
        <w:t>ю</w:t>
      </w:r>
      <w:r w:rsidRPr="00614F1A">
        <w:rPr>
          <w:sz w:val="24"/>
        </w:rPr>
        <w:t xml:space="preserve"> по запросам правоохранительных органов;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осуществля</w:t>
      </w:r>
      <w:r w:rsidR="00B457F5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прием, регистрацию и оперативную передачу на обработку в соответствующие подразделения Инспекции документов, служащих основанием для исчисления и уплаты налогов, сборов, взносов от физических лиц и индивидуальных предпринимателей;</w:t>
      </w:r>
    </w:p>
    <w:p w:rsidR="00E9211C" w:rsidRPr="00614F1A" w:rsidRDefault="00312A48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осуществлять</w:t>
      </w:r>
      <w:r w:rsidR="00E9211C" w:rsidRPr="00614F1A">
        <w:rPr>
          <w:color w:val="000000"/>
          <w:sz w:val="24"/>
        </w:rPr>
        <w:t xml:space="preserve"> прием и регистрацию в информационном ресурсе </w:t>
      </w:r>
      <w:r w:rsidR="00244057" w:rsidRPr="00614F1A">
        <w:rPr>
          <w:color w:val="000000"/>
          <w:sz w:val="24"/>
        </w:rPr>
        <w:t>И</w:t>
      </w:r>
      <w:r w:rsidR="00E9211C" w:rsidRPr="00614F1A">
        <w:rPr>
          <w:color w:val="000000"/>
          <w:sz w:val="24"/>
        </w:rPr>
        <w:t>нспекции документов, представленных в электронном виде по телекоммуникационным каналам связи (далее - ТКС), и своевременно предоставл</w:t>
      </w:r>
      <w:r w:rsidRPr="00614F1A">
        <w:rPr>
          <w:color w:val="000000"/>
          <w:sz w:val="24"/>
        </w:rPr>
        <w:t>ять</w:t>
      </w:r>
      <w:r w:rsidR="00E9211C" w:rsidRPr="00614F1A">
        <w:rPr>
          <w:color w:val="000000"/>
          <w:sz w:val="24"/>
        </w:rPr>
        <w:t xml:space="preserve"> налогоплательщикам информационны</w:t>
      </w:r>
      <w:r w:rsidRPr="00614F1A">
        <w:rPr>
          <w:color w:val="000000"/>
          <w:sz w:val="24"/>
        </w:rPr>
        <w:t>е</w:t>
      </w:r>
      <w:r w:rsidR="00E9211C" w:rsidRPr="00614F1A">
        <w:rPr>
          <w:color w:val="000000"/>
          <w:sz w:val="24"/>
        </w:rPr>
        <w:t xml:space="preserve"> услуг</w:t>
      </w:r>
      <w:r w:rsidRPr="00614F1A">
        <w:rPr>
          <w:color w:val="000000"/>
          <w:sz w:val="24"/>
        </w:rPr>
        <w:t>и</w:t>
      </w:r>
      <w:r w:rsidR="00E9211C" w:rsidRPr="00614F1A">
        <w:rPr>
          <w:color w:val="000000"/>
          <w:sz w:val="24"/>
        </w:rPr>
        <w:t xml:space="preserve"> по подсистеме ИОН</w:t>
      </w:r>
      <w:r w:rsidR="002D6F8E" w:rsidRPr="00614F1A">
        <w:rPr>
          <w:color w:val="000000"/>
          <w:sz w:val="24"/>
        </w:rPr>
        <w:t xml:space="preserve"> </w:t>
      </w:r>
      <w:r w:rsidR="00E9211C" w:rsidRPr="00614F1A">
        <w:rPr>
          <w:color w:val="000000"/>
          <w:sz w:val="24"/>
        </w:rPr>
        <w:t>через</w:t>
      </w:r>
      <w:r w:rsidR="002D6F8E" w:rsidRPr="00614F1A">
        <w:rPr>
          <w:color w:val="000000"/>
          <w:sz w:val="24"/>
        </w:rPr>
        <w:t xml:space="preserve"> </w:t>
      </w:r>
      <w:r w:rsidR="00E9211C" w:rsidRPr="00614F1A">
        <w:rPr>
          <w:color w:val="000000"/>
          <w:sz w:val="24"/>
        </w:rPr>
        <w:t>специализированного</w:t>
      </w:r>
      <w:r w:rsidR="002D6F8E" w:rsidRPr="00614F1A">
        <w:rPr>
          <w:color w:val="000000"/>
          <w:sz w:val="24"/>
        </w:rPr>
        <w:t xml:space="preserve"> </w:t>
      </w:r>
      <w:r w:rsidR="00E9211C" w:rsidRPr="00614F1A">
        <w:rPr>
          <w:color w:val="000000"/>
          <w:sz w:val="24"/>
        </w:rPr>
        <w:t>оператора</w:t>
      </w:r>
      <w:r w:rsidR="002D6F8E" w:rsidRPr="00614F1A">
        <w:rPr>
          <w:color w:val="000000"/>
          <w:sz w:val="24"/>
        </w:rPr>
        <w:t xml:space="preserve"> </w:t>
      </w:r>
      <w:r w:rsidR="00E9211C" w:rsidRPr="00614F1A">
        <w:rPr>
          <w:color w:val="000000"/>
          <w:sz w:val="24"/>
        </w:rPr>
        <w:t>связи:</w:t>
      </w:r>
      <w:r w:rsidR="002D6F8E" w:rsidRPr="00614F1A">
        <w:rPr>
          <w:color w:val="000000"/>
          <w:sz w:val="24"/>
        </w:rPr>
        <w:t xml:space="preserve"> </w:t>
      </w:r>
      <w:r w:rsidR="00E9211C" w:rsidRPr="00614F1A">
        <w:rPr>
          <w:color w:val="000000"/>
          <w:sz w:val="24"/>
        </w:rPr>
        <w:t>ПК ГНИВЦ «Прием Регион»;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осуществля</w:t>
      </w:r>
      <w:r w:rsidR="00B457F5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прием и обработку сведений о доходах физических лиц от налоговых агентов;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осуществля</w:t>
      </w:r>
      <w:r w:rsidR="00B457F5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импорт файлов со сведениями о доходах физических лиц, принятых от налоговых агентов из программного комплекса «Тест ИФНС» (не позднее 10 дней с момента их формирования) в базу данных программного комплекса «ЭОД»;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принима</w:t>
      </w:r>
      <w:r w:rsidR="00B457F5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и выда</w:t>
      </w:r>
      <w:r w:rsidR="00B457F5" w:rsidRPr="00614F1A">
        <w:rPr>
          <w:color w:val="000000"/>
          <w:sz w:val="24"/>
        </w:rPr>
        <w:t>вать</w:t>
      </w:r>
      <w:r w:rsidRPr="00614F1A">
        <w:rPr>
          <w:color w:val="000000"/>
          <w:sz w:val="24"/>
        </w:rPr>
        <w:t xml:space="preserve"> налогоплательщикам документы по вопросам, относящимся к компетенции Инспекции;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lastRenderedPageBreak/>
        <w:t>знат</w:t>
      </w:r>
      <w:r w:rsidR="00725575" w:rsidRPr="00614F1A">
        <w:rPr>
          <w:color w:val="000000"/>
          <w:sz w:val="24"/>
        </w:rPr>
        <w:t>ь</w:t>
      </w:r>
      <w:r w:rsidRPr="00614F1A">
        <w:rPr>
          <w:color w:val="000000"/>
          <w:sz w:val="24"/>
        </w:rPr>
        <w:t xml:space="preserve"> технологии работы в соответствии с РМ 5-2, РМ 5-3, РМ 5-4, РМ 5-5,  РМ 5-7 согласно приложению № 1 приказа ФНС России от 10 июня 2005 года №САЭ-3-25/262@ для инспекций с численностью свыше 89 единиц, а также нормативных документов к РМ;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осуществля</w:t>
      </w:r>
      <w:r w:rsidR="003F1C6B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прием и регистрацию в информационном ресурсе Инспекции заявлений, поступивших от налогоплательщиков о зачете/возврате, и оперативную передачу на обработку в соответствующие подразделения </w:t>
      </w:r>
      <w:r w:rsidR="003F1C6B" w:rsidRPr="00614F1A">
        <w:rPr>
          <w:color w:val="000000"/>
          <w:sz w:val="24"/>
        </w:rPr>
        <w:t>И</w:t>
      </w:r>
      <w:r w:rsidRPr="00614F1A">
        <w:rPr>
          <w:color w:val="000000"/>
          <w:sz w:val="24"/>
        </w:rPr>
        <w:t xml:space="preserve">нспекции;    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осуществля</w:t>
      </w:r>
      <w:r w:rsidR="003F1C6B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обработку документов в соответствии с Регламентом 99н,  Регламентом 444, представленных налогоплательщиками по неустановленной законодательством форме или требующих уточнения и не введенных отделом информатизации в информационном ресурсе Инспекции;</w:t>
      </w:r>
    </w:p>
    <w:p w:rsidR="00E9211C" w:rsidRPr="00614F1A" w:rsidRDefault="00224F71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проверять</w:t>
      </w:r>
      <w:r w:rsidR="00E9211C" w:rsidRPr="00614F1A">
        <w:rPr>
          <w:color w:val="000000"/>
          <w:sz w:val="24"/>
        </w:rPr>
        <w:t xml:space="preserve"> полноту заполнения</w:t>
      </w:r>
      <w:r w:rsidRPr="00614F1A">
        <w:rPr>
          <w:color w:val="000000"/>
          <w:sz w:val="24"/>
        </w:rPr>
        <w:t xml:space="preserve"> информационных ресурсов</w:t>
      </w:r>
      <w:r w:rsidR="00E9211C" w:rsidRPr="00614F1A">
        <w:rPr>
          <w:color w:val="000000"/>
          <w:sz w:val="24"/>
        </w:rPr>
        <w:t xml:space="preserve">, </w:t>
      </w:r>
      <w:r w:rsidRPr="00614F1A">
        <w:rPr>
          <w:color w:val="000000"/>
          <w:sz w:val="24"/>
        </w:rPr>
        <w:t xml:space="preserve">осуществлять </w:t>
      </w:r>
      <w:r w:rsidR="00E9211C" w:rsidRPr="00614F1A">
        <w:rPr>
          <w:color w:val="000000"/>
          <w:sz w:val="24"/>
        </w:rPr>
        <w:t xml:space="preserve">исправление ошибок </w:t>
      </w:r>
      <w:r w:rsidRPr="00614F1A">
        <w:rPr>
          <w:color w:val="000000"/>
          <w:sz w:val="24"/>
        </w:rPr>
        <w:t xml:space="preserve">в них </w:t>
      </w:r>
      <w:r w:rsidR="00E9211C" w:rsidRPr="00614F1A">
        <w:rPr>
          <w:color w:val="000000"/>
          <w:sz w:val="24"/>
        </w:rPr>
        <w:t>и принима</w:t>
      </w:r>
      <w:r w:rsidRPr="00614F1A">
        <w:rPr>
          <w:color w:val="000000"/>
          <w:sz w:val="24"/>
        </w:rPr>
        <w:t>ть</w:t>
      </w:r>
      <w:r w:rsidR="00E9211C" w:rsidRPr="00614F1A">
        <w:rPr>
          <w:color w:val="000000"/>
          <w:sz w:val="24"/>
        </w:rPr>
        <w:t xml:space="preserve"> меры по их дальнейшему недопущению, </w:t>
      </w:r>
      <w:r w:rsidRPr="00614F1A">
        <w:rPr>
          <w:color w:val="000000"/>
          <w:sz w:val="24"/>
        </w:rPr>
        <w:t>а именно</w:t>
      </w:r>
      <w:r w:rsidR="00E9211C" w:rsidRPr="00614F1A">
        <w:rPr>
          <w:color w:val="000000"/>
          <w:sz w:val="24"/>
        </w:rPr>
        <w:t xml:space="preserve">: </w:t>
      </w:r>
    </w:p>
    <w:p w:rsidR="00E9211C" w:rsidRPr="00614F1A" w:rsidRDefault="008644E4" w:rsidP="002E3BA1">
      <w:pPr>
        <w:pStyle w:val="a5"/>
        <w:ind w:firstLine="708"/>
        <w:jc w:val="both"/>
        <w:rPr>
          <w:color w:val="000000"/>
          <w:spacing w:val="-1"/>
          <w:sz w:val="24"/>
        </w:rPr>
      </w:pPr>
      <w:r w:rsidRPr="00614F1A">
        <w:rPr>
          <w:color w:val="000000"/>
          <w:sz w:val="24"/>
        </w:rPr>
        <w:t xml:space="preserve">- </w:t>
      </w:r>
      <w:r w:rsidR="00E9211C" w:rsidRPr="00614F1A">
        <w:rPr>
          <w:color w:val="000000"/>
          <w:sz w:val="24"/>
        </w:rPr>
        <w:t>и</w:t>
      </w:r>
      <w:r w:rsidR="00E9211C" w:rsidRPr="00614F1A">
        <w:rPr>
          <w:color w:val="000000"/>
          <w:spacing w:val="-1"/>
          <w:sz w:val="24"/>
        </w:rPr>
        <w:t>нформационн</w:t>
      </w:r>
      <w:r w:rsidR="00312A48" w:rsidRPr="00614F1A">
        <w:rPr>
          <w:color w:val="000000"/>
          <w:spacing w:val="-1"/>
          <w:sz w:val="24"/>
        </w:rPr>
        <w:t>ого</w:t>
      </w:r>
      <w:r w:rsidR="00E9211C" w:rsidRPr="00614F1A">
        <w:rPr>
          <w:color w:val="000000"/>
          <w:spacing w:val="-1"/>
          <w:sz w:val="24"/>
        </w:rPr>
        <w:t xml:space="preserve"> ресурс</w:t>
      </w:r>
      <w:r w:rsidR="00312A48" w:rsidRPr="00614F1A">
        <w:rPr>
          <w:color w:val="000000"/>
          <w:spacing w:val="-1"/>
          <w:sz w:val="24"/>
        </w:rPr>
        <w:t>а</w:t>
      </w:r>
      <w:r w:rsidR="00E9211C" w:rsidRPr="00614F1A">
        <w:rPr>
          <w:color w:val="000000"/>
          <w:spacing w:val="-1"/>
          <w:sz w:val="24"/>
        </w:rPr>
        <w:t xml:space="preserve"> «Реестр деклараций, требующих уточнения» (Приказы Минфина России по утверждению форм налоговых деклараций); </w:t>
      </w:r>
    </w:p>
    <w:p w:rsidR="00E9211C" w:rsidRPr="00614F1A" w:rsidRDefault="008644E4" w:rsidP="002E3BA1">
      <w:pPr>
        <w:pStyle w:val="a5"/>
        <w:ind w:firstLine="708"/>
        <w:jc w:val="both"/>
        <w:rPr>
          <w:color w:val="000000"/>
          <w:spacing w:val="-1"/>
          <w:sz w:val="24"/>
        </w:rPr>
      </w:pPr>
      <w:r w:rsidRPr="00614F1A">
        <w:rPr>
          <w:color w:val="000000"/>
          <w:spacing w:val="-1"/>
          <w:sz w:val="24"/>
        </w:rPr>
        <w:t>-</w:t>
      </w:r>
      <w:r w:rsidR="00E9211C" w:rsidRPr="00614F1A">
        <w:rPr>
          <w:color w:val="000000"/>
          <w:spacing w:val="-1"/>
          <w:sz w:val="24"/>
        </w:rPr>
        <w:t xml:space="preserve"> информационн</w:t>
      </w:r>
      <w:r w:rsidR="00312A48" w:rsidRPr="00614F1A">
        <w:rPr>
          <w:color w:val="000000"/>
          <w:spacing w:val="-1"/>
          <w:sz w:val="24"/>
        </w:rPr>
        <w:t>ого</w:t>
      </w:r>
      <w:r w:rsidR="00E9211C" w:rsidRPr="00614F1A">
        <w:rPr>
          <w:color w:val="000000"/>
          <w:spacing w:val="-1"/>
          <w:sz w:val="24"/>
        </w:rPr>
        <w:t xml:space="preserve"> ресурс</w:t>
      </w:r>
      <w:r w:rsidR="00312A48" w:rsidRPr="00614F1A">
        <w:rPr>
          <w:color w:val="000000"/>
          <w:spacing w:val="-1"/>
          <w:sz w:val="24"/>
        </w:rPr>
        <w:t>а</w:t>
      </w:r>
      <w:r w:rsidR="00E9211C" w:rsidRPr="00614F1A">
        <w:rPr>
          <w:color w:val="000000"/>
          <w:spacing w:val="-1"/>
          <w:sz w:val="24"/>
        </w:rPr>
        <w:t xml:space="preserve"> «Реестр деклараций, представленных на бланке неустановленной формы» (Приказы Минфина России по утверждению форм налоговых деклараций); 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proofErr w:type="gramStart"/>
      <w:r w:rsidRPr="00614F1A">
        <w:rPr>
          <w:color w:val="000000"/>
          <w:sz w:val="24"/>
        </w:rPr>
        <w:t>информир</w:t>
      </w:r>
      <w:r w:rsidR="00D41346" w:rsidRPr="00614F1A">
        <w:rPr>
          <w:color w:val="000000"/>
          <w:sz w:val="24"/>
        </w:rPr>
        <w:t>овать</w:t>
      </w:r>
      <w:r w:rsidRPr="00614F1A">
        <w:rPr>
          <w:color w:val="000000"/>
          <w:sz w:val="24"/>
        </w:rPr>
        <w:t xml:space="preserve">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представля</w:t>
      </w:r>
      <w:r w:rsidR="00D41346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формы</w:t>
      </w:r>
      <w:proofErr w:type="gramEnd"/>
      <w:r w:rsidRPr="00614F1A">
        <w:rPr>
          <w:color w:val="000000"/>
          <w:sz w:val="24"/>
        </w:rPr>
        <w:t xml:space="preserve"> налоговых деклараций (расчетов) и разъясня</w:t>
      </w:r>
      <w:r w:rsidR="00D41346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порядок их заполнения;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формир</w:t>
      </w:r>
      <w:r w:rsidR="00E94A33" w:rsidRPr="00614F1A">
        <w:rPr>
          <w:color w:val="000000"/>
          <w:sz w:val="24"/>
        </w:rPr>
        <w:t>овать</w:t>
      </w:r>
      <w:r w:rsidRPr="00614F1A">
        <w:rPr>
          <w:color w:val="000000"/>
          <w:sz w:val="24"/>
        </w:rPr>
        <w:t xml:space="preserve"> установленную отчетность по проведенным мероприятиям деятельности отдела;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име</w:t>
      </w:r>
      <w:r w:rsidR="00312A48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доступ к федеральным и региональным информационным ресурсам;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при</w:t>
      </w:r>
      <w:r w:rsidR="0026178A" w:rsidRPr="00614F1A">
        <w:rPr>
          <w:color w:val="000000"/>
          <w:sz w:val="24"/>
        </w:rPr>
        <w:t>нимать</w:t>
      </w:r>
      <w:r w:rsidRPr="00614F1A">
        <w:rPr>
          <w:color w:val="000000"/>
          <w:sz w:val="24"/>
        </w:rPr>
        <w:t xml:space="preserve"> </w:t>
      </w:r>
      <w:r w:rsidR="0026178A" w:rsidRPr="00614F1A">
        <w:rPr>
          <w:color w:val="000000"/>
          <w:sz w:val="24"/>
        </w:rPr>
        <w:t xml:space="preserve">от налогоплательщиков </w:t>
      </w:r>
      <w:r w:rsidRPr="00614F1A">
        <w:rPr>
          <w:color w:val="000000"/>
          <w:sz w:val="24"/>
        </w:rPr>
        <w:t>и регистр</w:t>
      </w:r>
      <w:r w:rsidR="0026178A" w:rsidRPr="00614F1A">
        <w:rPr>
          <w:color w:val="000000"/>
          <w:sz w:val="24"/>
        </w:rPr>
        <w:t>ировать</w:t>
      </w:r>
      <w:r w:rsidRPr="00614F1A">
        <w:rPr>
          <w:color w:val="000000"/>
          <w:sz w:val="24"/>
        </w:rPr>
        <w:t xml:space="preserve"> заявлени</w:t>
      </w:r>
      <w:r w:rsidR="0026178A" w:rsidRPr="00614F1A">
        <w:rPr>
          <w:color w:val="000000"/>
          <w:sz w:val="24"/>
        </w:rPr>
        <w:t>я</w:t>
      </w:r>
      <w:r w:rsidRPr="00614F1A">
        <w:rPr>
          <w:color w:val="000000"/>
          <w:sz w:val="24"/>
        </w:rPr>
        <w:t xml:space="preserve"> о ввозе товаров и уплате косвенных налогов;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осуществля</w:t>
      </w:r>
      <w:r w:rsidR="0026178A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прием файлов, содержащих сведения о доходах физических лиц</w:t>
      </w:r>
      <w:r w:rsidR="00220C42" w:rsidRPr="00614F1A">
        <w:rPr>
          <w:color w:val="000000"/>
          <w:sz w:val="24"/>
        </w:rPr>
        <w:t>,</w:t>
      </w:r>
      <w:r w:rsidRPr="00614F1A">
        <w:rPr>
          <w:color w:val="000000"/>
          <w:sz w:val="24"/>
        </w:rPr>
        <w:t xml:space="preserve"> из </w:t>
      </w:r>
      <w:r w:rsidR="0026178A" w:rsidRPr="00614F1A">
        <w:rPr>
          <w:color w:val="000000"/>
          <w:sz w:val="24"/>
        </w:rPr>
        <w:t>Управления</w:t>
      </w:r>
      <w:r w:rsidRPr="00614F1A">
        <w:rPr>
          <w:color w:val="000000"/>
          <w:sz w:val="24"/>
        </w:rPr>
        <w:t>;</w:t>
      </w:r>
    </w:p>
    <w:p w:rsidR="00E9211C" w:rsidRPr="00614F1A" w:rsidRDefault="00220C42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принимать от налогоплательщиков и регистрировать</w:t>
      </w:r>
      <w:r w:rsidR="00E9211C" w:rsidRPr="00614F1A">
        <w:rPr>
          <w:color w:val="000000"/>
          <w:sz w:val="24"/>
        </w:rPr>
        <w:t xml:space="preserve"> заявлени</w:t>
      </w:r>
      <w:r w:rsidRPr="00614F1A">
        <w:rPr>
          <w:color w:val="000000"/>
          <w:sz w:val="24"/>
        </w:rPr>
        <w:t>я</w:t>
      </w:r>
      <w:r w:rsidR="00E9211C" w:rsidRPr="00614F1A">
        <w:rPr>
          <w:color w:val="000000"/>
          <w:sz w:val="24"/>
        </w:rPr>
        <w:t xml:space="preserve"> о проставлении отметки на счетах фактурах при экспорте товаров в государства-члены </w:t>
      </w:r>
      <w:r w:rsidRPr="00614F1A">
        <w:rPr>
          <w:color w:val="000000"/>
          <w:sz w:val="24"/>
        </w:rPr>
        <w:t>т</w:t>
      </w:r>
      <w:r w:rsidR="00E9211C" w:rsidRPr="00614F1A">
        <w:rPr>
          <w:color w:val="000000"/>
          <w:sz w:val="24"/>
        </w:rPr>
        <w:t>аможенного союза;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в соответствии с перечнем налоговых обязательств по категориям налогоплательщиков актуализир</w:t>
      </w:r>
      <w:r w:rsidR="00356429" w:rsidRPr="00614F1A">
        <w:rPr>
          <w:color w:val="000000"/>
          <w:sz w:val="24"/>
        </w:rPr>
        <w:t>овать</w:t>
      </w:r>
      <w:r w:rsidRPr="00614F1A">
        <w:rPr>
          <w:color w:val="000000"/>
          <w:sz w:val="24"/>
        </w:rPr>
        <w:t xml:space="preserve"> в ПК </w:t>
      </w:r>
      <w:r w:rsidR="00356429" w:rsidRPr="00614F1A">
        <w:rPr>
          <w:color w:val="000000"/>
          <w:sz w:val="24"/>
        </w:rPr>
        <w:t>«</w:t>
      </w:r>
      <w:r w:rsidRPr="00614F1A">
        <w:rPr>
          <w:color w:val="000000"/>
          <w:sz w:val="24"/>
        </w:rPr>
        <w:t>Система ЭОД. Местный уровень</w:t>
      </w:r>
      <w:r w:rsidR="00356429" w:rsidRPr="00614F1A">
        <w:rPr>
          <w:color w:val="000000"/>
          <w:sz w:val="24"/>
        </w:rPr>
        <w:t>»</w:t>
      </w:r>
      <w:r w:rsidRPr="00614F1A">
        <w:rPr>
          <w:color w:val="000000"/>
          <w:sz w:val="24"/>
        </w:rPr>
        <w:t xml:space="preserve"> налоговые обязательства налогоплательщика;      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изуча</w:t>
      </w:r>
      <w:r w:rsidR="00C01A2A" w:rsidRPr="00614F1A">
        <w:rPr>
          <w:color w:val="000000"/>
          <w:sz w:val="24"/>
        </w:rPr>
        <w:t>ть</w:t>
      </w:r>
      <w:r w:rsidRPr="00614F1A">
        <w:rPr>
          <w:color w:val="000000"/>
          <w:sz w:val="24"/>
        </w:rPr>
        <w:t xml:space="preserve"> инструкции к обновлению версий в ПК</w:t>
      </w:r>
      <w:r w:rsidR="0024063E" w:rsidRPr="00614F1A">
        <w:rPr>
          <w:color w:val="000000"/>
          <w:sz w:val="24"/>
        </w:rPr>
        <w:t xml:space="preserve"> «Система ЭОД. Местный уровень»</w:t>
      </w:r>
      <w:r w:rsidRPr="00614F1A">
        <w:rPr>
          <w:color w:val="000000"/>
          <w:sz w:val="24"/>
        </w:rPr>
        <w:t>;</w:t>
      </w:r>
    </w:p>
    <w:p w:rsidR="00E9211C" w:rsidRPr="00614F1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пров</w:t>
      </w:r>
      <w:r w:rsidR="00C01A2A" w:rsidRPr="00614F1A">
        <w:rPr>
          <w:color w:val="000000"/>
          <w:sz w:val="24"/>
        </w:rPr>
        <w:t>одить</w:t>
      </w:r>
      <w:r w:rsidRPr="00614F1A">
        <w:rPr>
          <w:color w:val="000000"/>
          <w:sz w:val="24"/>
        </w:rPr>
        <w:t xml:space="preserve"> оперативн</w:t>
      </w:r>
      <w:r w:rsidR="00C01A2A" w:rsidRPr="00614F1A">
        <w:rPr>
          <w:color w:val="000000"/>
          <w:sz w:val="24"/>
        </w:rPr>
        <w:t>ый</w:t>
      </w:r>
      <w:r w:rsidRPr="00614F1A">
        <w:rPr>
          <w:color w:val="000000"/>
          <w:sz w:val="24"/>
        </w:rPr>
        <w:t xml:space="preserve"> самоконтрол</w:t>
      </w:r>
      <w:r w:rsidR="00C01A2A" w:rsidRPr="00614F1A">
        <w:rPr>
          <w:color w:val="000000"/>
          <w:sz w:val="24"/>
        </w:rPr>
        <w:t>ь</w:t>
      </w:r>
      <w:r w:rsidRPr="00614F1A">
        <w:rPr>
          <w:color w:val="000000"/>
          <w:sz w:val="24"/>
        </w:rPr>
        <w:t xml:space="preserve"> по следующим вопросам, указанным в Реестре QBE-запросов, утвержденн</w:t>
      </w:r>
      <w:r w:rsidR="00C01A2A" w:rsidRPr="00614F1A">
        <w:rPr>
          <w:color w:val="000000"/>
          <w:sz w:val="24"/>
        </w:rPr>
        <w:t>ом</w:t>
      </w:r>
      <w:r w:rsidRPr="00614F1A">
        <w:rPr>
          <w:color w:val="000000"/>
          <w:sz w:val="24"/>
        </w:rPr>
        <w:t xml:space="preserve"> </w:t>
      </w:r>
      <w:r w:rsidR="00C01A2A" w:rsidRPr="00614F1A">
        <w:rPr>
          <w:color w:val="000000"/>
          <w:sz w:val="24"/>
        </w:rPr>
        <w:t>п</w:t>
      </w:r>
      <w:r w:rsidRPr="00614F1A">
        <w:rPr>
          <w:color w:val="000000"/>
          <w:sz w:val="24"/>
        </w:rPr>
        <w:t>риказом Инспекции «О совершенствовании внутреннего самоконтроля» от 19.08.2011 №121:</w:t>
      </w:r>
      <w:r w:rsidR="009E219A" w:rsidRPr="00614F1A">
        <w:rPr>
          <w:color w:val="000000"/>
          <w:sz w:val="24"/>
        </w:rPr>
        <w:t xml:space="preserve"> </w:t>
      </w:r>
      <w:r w:rsidRPr="00614F1A">
        <w:rPr>
          <w:color w:val="000000"/>
          <w:sz w:val="24"/>
        </w:rPr>
        <w:t xml:space="preserve">05-2 - соблюдение сроков направления налогоплательщикам уведомлений о представлении налоговых деклараций (расчетов) по установленной форме; 05-3 – соблюдение сроков направления налогоплательщикам уведомлений об уточнении налоговых деклараций (расчетов);  </w:t>
      </w:r>
      <w:proofErr w:type="gramStart"/>
      <w:r w:rsidRPr="00614F1A">
        <w:rPr>
          <w:color w:val="000000"/>
          <w:sz w:val="24"/>
        </w:rPr>
        <w:t>05-9 - список налоговый деклараций, в которых выявлена техническая ошибка при регистрации данных налоговых деклараций     (т.е. дата регистрации НД ранее даты поступления НД в налоговый орган); 05-19 - своевременность переноса файлов со сведениями о доходах физических лиц, представленных налоговыми агентами в программе ТЕСТ в программу ЭОД; 05-21 - внесение доверенностей, необходимых для представления налоговой отчетности налогоплательщиками по ТКС через уполномоченных представителей;</w:t>
      </w:r>
      <w:proofErr w:type="gramEnd"/>
    </w:p>
    <w:p w:rsidR="00250B82" w:rsidRPr="00614F1A" w:rsidRDefault="00250B82" w:rsidP="002E3BA1">
      <w:pPr>
        <w:pStyle w:val="a5"/>
        <w:ind w:firstLine="708"/>
        <w:jc w:val="both"/>
        <w:rPr>
          <w:sz w:val="24"/>
        </w:rPr>
      </w:pPr>
      <w:r w:rsidRPr="00614F1A">
        <w:rPr>
          <w:color w:val="000000"/>
          <w:sz w:val="24"/>
        </w:rPr>
        <w:t>осуществлять иные функции, предусмотренные Налоговым кодексом</w:t>
      </w:r>
      <w:r w:rsidRPr="00614F1A">
        <w:rPr>
          <w:sz w:val="24"/>
        </w:rPr>
        <w:t xml:space="preserve"> Российской Федерации, законами и иными нормативными правовыми актами Российской Федерации.</w:t>
      </w:r>
    </w:p>
    <w:p w:rsidR="00B520BB" w:rsidRPr="00614F1A" w:rsidRDefault="00B913D5" w:rsidP="002E3B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F1A">
        <w:rPr>
          <w:rFonts w:ascii="Times New Roman" w:hAnsi="Times New Roman" w:cs="Times New Roman"/>
          <w:bCs/>
          <w:sz w:val="24"/>
          <w:szCs w:val="24"/>
        </w:rPr>
        <w:t>9</w:t>
      </w:r>
      <w:r w:rsidR="00E9211C" w:rsidRPr="00614F1A">
        <w:rPr>
          <w:bCs/>
          <w:sz w:val="24"/>
          <w:szCs w:val="24"/>
        </w:rPr>
        <w:t xml:space="preserve">. </w:t>
      </w:r>
      <w:r w:rsidR="00B520BB" w:rsidRPr="00614F1A">
        <w:rPr>
          <w:rFonts w:ascii="Times New Roman" w:hAnsi="Times New Roman" w:cs="Times New Roman"/>
          <w:sz w:val="24"/>
          <w:szCs w:val="24"/>
        </w:rPr>
        <w:t xml:space="preserve">В целях исполнения возложенных должностных обязанностей </w:t>
      </w:r>
      <w:r w:rsidR="00BC5B29" w:rsidRPr="00614F1A">
        <w:rPr>
          <w:rFonts w:ascii="Times New Roman" w:hAnsi="Times New Roman" w:cs="Times New Roman"/>
          <w:sz w:val="24"/>
        </w:rPr>
        <w:t>специалиста-эксперта</w:t>
      </w:r>
      <w:r w:rsidR="00B520BB" w:rsidRPr="00614F1A">
        <w:rPr>
          <w:rFonts w:ascii="Times New Roman" w:hAnsi="Times New Roman" w:cs="Times New Roman"/>
          <w:sz w:val="24"/>
          <w:szCs w:val="24"/>
        </w:rPr>
        <w:t xml:space="preserve">  имеет право: </w:t>
      </w:r>
    </w:p>
    <w:p w:rsidR="0018358C" w:rsidRPr="00614F1A" w:rsidRDefault="0018358C" w:rsidP="002E3BA1">
      <w:pPr>
        <w:ind w:firstLine="708"/>
        <w:jc w:val="both"/>
      </w:pPr>
      <w:r w:rsidRPr="00614F1A">
        <w:lastRenderedPageBreak/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18358C" w:rsidRPr="00614F1A" w:rsidRDefault="0018358C" w:rsidP="002E3BA1">
      <w:pPr>
        <w:ind w:firstLine="708"/>
        <w:jc w:val="both"/>
      </w:pPr>
      <w:r w:rsidRPr="00614F1A"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8358C" w:rsidRPr="00614F1A" w:rsidRDefault="0018358C" w:rsidP="002E3BA1">
      <w:pPr>
        <w:ind w:firstLine="708"/>
        <w:jc w:val="both"/>
      </w:pPr>
      <w:r w:rsidRPr="00614F1A"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8358C" w:rsidRPr="00614F1A" w:rsidRDefault="0018358C" w:rsidP="002E3BA1">
      <w:pPr>
        <w:ind w:firstLine="708"/>
        <w:jc w:val="both"/>
      </w:pPr>
      <w:r w:rsidRPr="00614F1A">
        <w:t>на оплату труда и другие выплаты в соответствии с законодательством Российской Федерации и со служебным контрактом;</w:t>
      </w:r>
    </w:p>
    <w:p w:rsidR="0018358C" w:rsidRPr="00614F1A" w:rsidRDefault="0018358C" w:rsidP="002E3BA1">
      <w:pPr>
        <w:ind w:firstLine="708"/>
        <w:jc w:val="both"/>
      </w:pPr>
      <w:r w:rsidRPr="00614F1A">
        <w:t>на получение в установленном порядке информации и материалов, необходимых для исполнения должностных обязанностей;</w:t>
      </w:r>
    </w:p>
    <w:p w:rsidR="0018358C" w:rsidRPr="00614F1A" w:rsidRDefault="0018358C" w:rsidP="002E3BA1">
      <w:pPr>
        <w:ind w:firstLine="708"/>
        <w:jc w:val="both"/>
      </w:pPr>
      <w:proofErr w:type="gramStart"/>
      <w:r w:rsidRPr="00614F1A"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614F1A">
        <w:t>, органы местного самоуправления, общественные объединения и иные организации;</w:t>
      </w:r>
    </w:p>
    <w:p w:rsidR="0018358C" w:rsidRPr="00614F1A" w:rsidRDefault="0018358C" w:rsidP="002E3BA1">
      <w:pPr>
        <w:ind w:firstLine="708"/>
        <w:jc w:val="both"/>
      </w:pPr>
      <w:r w:rsidRPr="00614F1A"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8358C" w:rsidRPr="00614F1A" w:rsidRDefault="0018358C" w:rsidP="002E3BA1">
      <w:pPr>
        <w:ind w:firstLine="708"/>
        <w:jc w:val="both"/>
      </w:pPr>
      <w:r w:rsidRPr="00614F1A">
        <w:t>на защиту своих персональных данных;</w:t>
      </w:r>
    </w:p>
    <w:p w:rsidR="0018358C" w:rsidRPr="00614F1A" w:rsidRDefault="0018358C" w:rsidP="002E3BA1">
      <w:pPr>
        <w:ind w:firstLine="708"/>
        <w:jc w:val="both"/>
      </w:pPr>
      <w:r w:rsidRPr="00614F1A">
        <w:t>на профессиональное развитие в порядке, установленном законодательством Российской Федерации;</w:t>
      </w:r>
    </w:p>
    <w:p w:rsidR="0018358C" w:rsidRPr="00614F1A" w:rsidRDefault="0018358C" w:rsidP="002E3BA1">
      <w:pPr>
        <w:ind w:firstLine="708"/>
        <w:jc w:val="both"/>
      </w:pPr>
      <w:r w:rsidRPr="00614F1A">
        <w:t>на защиту своих прав и законных интересов на гражданской службе, включая обжалование в суд их нарушения;</w:t>
      </w:r>
    </w:p>
    <w:p w:rsidR="0018358C" w:rsidRPr="00614F1A" w:rsidRDefault="0018358C" w:rsidP="002E3BA1">
      <w:pPr>
        <w:ind w:firstLine="708"/>
        <w:jc w:val="both"/>
      </w:pPr>
      <w:r w:rsidRPr="00614F1A">
        <w:t>вносить начальнику Инспекции предложения по совершенствованию налогового администрирования;</w:t>
      </w:r>
    </w:p>
    <w:p w:rsidR="0018358C" w:rsidRPr="00614F1A" w:rsidRDefault="0018358C" w:rsidP="002E3BA1">
      <w:pPr>
        <w:ind w:firstLine="708"/>
        <w:jc w:val="both"/>
      </w:pPr>
      <w:r w:rsidRPr="00614F1A">
        <w:t>вносить начальнику Инспекции предложения о поощрении гражданских служащих Инспекции за успешное и добросовестное исполнение должностных обязанностей;</w:t>
      </w:r>
    </w:p>
    <w:p w:rsidR="0018358C" w:rsidRPr="00614F1A" w:rsidRDefault="0018358C" w:rsidP="002E3BA1">
      <w:pPr>
        <w:ind w:firstLine="708"/>
        <w:jc w:val="both"/>
      </w:pPr>
      <w:r w:rsidRPr="00614F1A"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18358C" w:rsidRPr="00614F1A" w:rsidRDefault="0018358C" w:rsidP="002E3BA1">
      <w:pPr>
        <w:ind w:firstLine="708"/>
        <w:jc w:val="both"/>
      </w:pPr>
      <w:r w:rsidRPr="00614F1A"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18358C" w:rsidRPr="00614F1A" w:rsidRDefault="0018358C" w:rsidP="002E3BA1">
      <w:pPr>
        <w:ind w:firstLine="708"/>
        <w:jc w:val="both"/>
      </w:pPr>
      <w:r w:rsidRPr="00614F1A">
        <w:t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18358C" w:rsidRPr="00614F1A" w:rsidRDefault="0018358C" w:rsidP="002E3BA1">
      <w:pPr>
        <w:ind w:firstLine="708"/>
        <w:jc w:val="both"/>
      </w:pPr>
      <w:r w:rsidRPr="00614F1A">
        <w:t>осуществлять иные права, предусмотренные Положением об Инспекции, положением об отделе, иными нормативными актами.</w:t>
      </w:r>
    </w:p>
    <w:p w:rsidR="00EA22F5" w:rsidRPr="00614F1A" w:rsidRDefault="00EA22F5" w:rsidP="002E3BA1">
      <w:pPr>
        <w:ind w:firstLine="708"/>
        <w:jc w:val="both"/>
      </w:pPr>
      <w:r w:rsidRPr="00614F1A">
        <w:t>10. </w:t>
      </w:r>
      <w:r w:rsidR="00614F1A" w:rsidRPr="00614F1A">
        <w:t>С</w:t>
      </w:r>
      <w:r w:rsidR="00BC5B29" w:rsidRPr="00614F1A">
        <w:t>пециалист-эксперт</w:t>
      </w:r>
      <w:r w:rsidR="009E09D0" w:rsidRPr="00614F1A">
        <w:t xml:space="preserve"> </w:t>
      </w:r>
      <w:r w:rsidRPr="00614F1A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7" w:history="1">
        <w:r w:rsidRPr="00614F1A">
          <w:t>Положением</w:t>
        </w:r>
      </w:hyperlink>
      <w:r w:rsidRPr="00614F1A">
        <w:t xml:space="preserve"> о Федеральной налоговой службе, приказами (распоряжениями) ФНС России, приказами (распоряжениями) Управления и иными нормативными правовыми актами.</w:t>
      </w:r>
    </w:p>
    <w:p w:rsidR="00EA22F5" w:rsidRPr="00614F1A" w:rsidRDefault="00EA22F5" w:rsidP="002E3BA1">
      <w:pPr>
        <w:ind w:firstLine="708"/>
        <w:jc w:val="both"/>
      </w:pPr>
      <w:r w:rsidRPr="00614F1A">
        <w:t>11. </w:t>
      </w:r>
      <w:r w:rsidR="00614F1A" w:rsidRPr="00614F1A">
        <w:t>С</w:t>
      </w:r>
      <w:r w:rsidR="00BC5B29" w:rsidRPr="00614F1A">
        <w:t>пециалист-эксперт</w:t>
      </w:r>
      <w:r w:rsidR="009E09D0" w:rsidRPr="00614F1A">
        <w:t xml:space="preserve"> </w:t>
      </w:r>
      <w:r w:rsidRPr="00614F1A"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</w:t>
      </w:r>
      <w:r w:rsidR="00BC5B29" w:rsidRPr="00614F1A">
        <w:t>специалист-эксперт</w:t>
      </w:r>
      <w:r w:rsidR="009E09D0" w:rsidRPr="00614F1A">
        <w:t xml:space="preserve"> </w:t>
      </w:r>
      <w:r w:rsidRPr="00614F1A">
        <w:t>несет ответственность:</w:t>
      </w:r>
    </w:p>
    <w:p w:rsidR="00EA22F5" w:rsidRPr="00614F1A" w:rsidRDefault="00EA22F5" w:rsidP="002E3BA1">
      <w:pPr>
        <w:ind w:firstLine="708"/>
        <w:jc w:val="both"/>
      </w:pPr>
      <w:r w:rsidRPr="00614F1A">
        <w:t xml:space="preserve">за некачественное и несвоевременное выполнение задач, возложенных на Инспекцию и отдел, заданий, приказов, распоряжений и </w:t>
      </w:r>
      <w:proofErr w:type="gramStart"/>
      <w:r w:rsidRPr="00614F1A">
        <w:t>указаний</w:t>
      </w:r>
      <w:proofErr w:type="gramEnd"/>
      <w:r w:rsidRPr="00614F1A">
        <w:t xml:space="preserve"> вышестоящих в порядке подчиненности руководителей, за исключением незаконных;</w:t>
      </w:r>
    </w:p>
    <w:p w:rsidR="00EA22F5" w:rsidRPr="00614F1A" w:rsidRDefault="00EA22F5" w:rsidP="002E3BA1">
      <w:pPr>
        <w:ind w:firstLine="708"/>
        <w:jc w:val="both"/>
      </w:pPr>
      <w:r w:rsidRPr="00614F1A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A22F5" w:rsidRPr="00614F1A" w:rsidRDefault="00EA22F5" w:rsidP="002E3BA1">
      <w:pPr>
        <w:ind w:firstLine="708"/>
        <w:jc w:val="both"/>
      </w:pPr>
      <w:r w:rsidRPr="00614F1A">
        <w:t>за имущественный ущерб, причиненный по его вине;</w:t>
      </w:r>
    </w:p>
    <w:p w:rsidR="00EA22F5" w:rsidRPr="00614F1A" w:rsidRDefault="00EA22F5" w:rsidP="002E3BA1">
      <w:pPr>
        <w:ind w:firstLine="708"/>
        <w:jc w:val="both"/>
      </w:pPr>
      <w:r w:rsidRPr="00614F1A">
        <w:lastRenderedPageBreak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A22F5" w:rsidRPr="00614F1A" w:rsidRDefault="00EA22F5" w:rsidP="002E3BA1">
      <w:pPr>
        <w:ind w:firstLine="708"/>
        <w:jc w:val="both"/>
      </w:pPr>
      <w:r w:rsidRPr="00614F1A">
        <w:t>за действие или бездействие, приведшее к нарушению прав и законных интересов граждан;</w:t>
      </w:r>
    </w:p>
    <w:p w:rsidR="00EA22F5" w:rsidRPr="00614F1A" w:rsidRDefault="00EA22F5" w:rsidP="002E3BA1">
      <w:pPr>
        <w:ind w:firstLine="708"/>
        <w:jc w:val="both"/>
      </w:pPr>
      <w:r w:rsidRPr="00614F1A">
        <w:t>за несоблюдение ограничений, связанных с прохождением государственной гражданской службы;</w:t>
      </w:r>
    </w:p>
    <w:p w:rsidR="00EA22F5" w:rsidRPr="00614F1A" w:rsidRDefault="00EA22F5" w:rsidP="002E3BA1">
      <w:pPr>
        <w:ind w:firstLine="708"/>
        <w:jc w:val="both"/>
      </w:pPr>
      <w:r w:rsidRPr="00614F1A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A22F5" w:rsidRPr="00614F1A" w:rsidRDefault="00EA22F5" w:rsidP="002E3BA1">
      <w:pPr>
        <w:ind w:firstLine="708"/>
        <w:jc w:val="both"/>
      </w:pPr>
      <w:r w:rsidRPr="00614F1A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B520BB" w:rsidRPr="00614F1A" w:rsidRDefault="00B520BB" w:rsidP="00B520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9211C" w:rsidRPr="00614F1A" w:rsidRDefault="00E9211C" w:rsidP="000A3C9F">
      <w:pPr>
        <w:pStyle w:val="a5"/>
        <w:rPr>
          <w:b/>
          <w:sz w:val="24"/>
        </w:rPr>
      </w:pPr>
      <w:r w:rsidRPr="00614F1A">
        <w:rPr>
          <w:b/>
          <w:bCs/>
          <w:sz w:val="24"/>
          <w:lang w:val="en-US"/>
        </w:rPr>
        <w:t>IV</w:t>
      </w:r>
      <w:r w:rsidRPr="00614F1A">
        <w:rPr>
          <w:b/>
          <w:bCs/>
          <w:sz w:val="24"/>
        </w:rPr>
        <w:t xml:space="preserve">. Перечень </w:t>
      </w:r>
      <w:r w:rsidRPr="00614F1A">
        <w:rPr>
          <w:b/>
          <w:sz w:val="24"/>
        </w:rPr>
        <w:t>вопросов, по которым</w:t>
      </w:r>
      <w:r w:rsidR="00906D3C" w:rsidRPr="00614F1A">
        <w:rPr>
          <w:b/>
          <w:sz w:val="24"/>
        </w:rPr>
        <w:t xml:space="preserve"> </w:t>
      </w:r>
      <w:r w:rsidR="00BC5B29" w:rsidRPr="00614F1A">
        <w:rPr>
          <w:b/>
          <w:sz w:val="24"/>
        </w:rPr>
        <w:t>специалист-эксперт</w:t>
      </w:r>
    </w:p>
    <w:p w:rsidR="00E9211C" w:rsidRPr="00614F1A" w:rsidRDefault="00E9211C" w:rsidP="000A3C9F">
      <w:pPr>
        <w:pStyle w:val="a5"/>
        <w:rPr>
          <w:b/>
          <w:sz w:val="24"/>
        </w:rPr>
      </w:pPr>
      <w:r w:rsidRPr="00614F1A">
        <w:rPr>
          <w:b/>
          <w:sz w:val="24"/>
        </w:rPr>
        <w:t xml:space="preserve">вправе или </w:t>
      </w:r>
      <w:proofErr w:type="gramStart"/>
      <w:r w:rsidRPr="00614F1A">
        <w:rPr>
          <w:b/>
          <w:sz w:val="24"/>
        </w:rPr>
        <w:t>обязан</w:t>
      </w:r>
      <w:proofErr w:type="gramEnd"/>
      <w:r w:rsidR="00906D3C" w:rsidRPr="00614F1A">
        <w:rPr>
          <w:b/>
          <w:sz w:val="24"/>
        </w:rPr>
        <w:t xml:space="preserve"> </w:t>
      </w:r>
      <w:r w:rsidRPr="00614F1A">
        <w:rPr>
          <w:b/>
          <w:sz w:val="24"/>
        </w:rPr>
        <w:t>самостоятельно принимать управленческие и иные решения</w:t>
      </w:r>
    </w:p>
    <w:p w:rsidR="00E9211C" w:rsidRPr="00614F1A" w:rsidRDefault="00E9211C" w:rsidP="00F32708">
      <w:pPr>
        <w:pStyle w:val="a5"/>
        <w:jc w:val="both"/>
        <w:rPr>
          <w:b/>
          <w:sz w:val="24"/>
        </w:rPr>
      </w:pPr>
    </w:p>
    <w:p w:rsidR="00E9211C" w:rsidRPr="00614F1A" w:rsidRDefault="006A427F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1</w:t>
      </w:r>
      <w:r w:rsidR="003C08CB" w:rsidRPr="00614F1A">
        <w:rPr>
          <w:sz w:val="24"/>
        </w:rPr>
        <w:t>2</w:t>
      </w:r>
      <w:r w:rsidRPr="00614F1A">
        <w:rPr>
          <w:sz w:val="24"/>
        </w:rPr>
        <w:t xml:space="preserve">. </w:t>
      </w:r>
      <w:r w:rsidR="00E9211C" w:rsidRPr="00614F1A">
        <w:rPr>
          <w:sz w:val="24"/>
        </w:rPr>
        <w:t xml:space="preserve">При исполнении служебных обязанностей </w:t>
      </w:r>
      <w:r w:rsidR="00BC5B29" w:rsidRPr="00614F1A">
        <w:rPr>
          <w:sz w:val="24"/>
        </w:rPr>
        <w:t>специалиста-эксперта</w:t>
      </w:r>
      <w:r w:rsidR="009E09D0" w:rsidRPr="00614F1A">
        <w:rPr>
          <w:sz w:val="24"/>
        </w:rPr>
        <w:t xml:space="preserve"> </w:t>
      </w:r>
      <w:r w:rsidR="00E9211C" w:rsidRPr="00614F1A">
        <w:rPr>
          <w:sz w:val="24"/>
        </w:rPr>
        <w:t xml:space="preserve">вправе </w:t>
      </w:r>
      <w:r w:rsidR="00755C62" w:rsidRPr="00614F1A">
        <w:rPr>
          <w:sz w:val="24"/>
        </w:rPr>
        <w:t xml:space="preserve">самостоятельно </w:t>
      </w:r>
      <w:r w:rsidR="00E9211C" w:rsidRPr="00614F1A">
        <w:rPr>
          <w:sz w:val="24"/>
        </w:rPr>
        <w:t>принимать решения по вопросам:</w:t>
      </w:r>
    </w:p>
    <w:p w:rsidR="00E9211C" w:rsidRPr="00614F1A" w:rsidRDefault="00E9211C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выполнения работы по реализации возложенных на отдел задач и функций в соответствии с должностными обязанностями;</w:t>
      </w:r>
    </w:p>
    <w:p w:rsidR="00E9211C" w:rsidRPr="00614F1A" w:rsidRDefault="00E9211C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E9211C" w:rsidRPr="00614F1A" w:rsidRDefault="00E9211C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внесения предложений о необходимости подготовки нормативных актов, относящихся к компетенции отдела;</w:t>
      </w:r>
    </w:p>
    <w:p w:rsidR="00E9211C" w:rsidRPr="00614F1A" w:rsidRDefault="00E9211C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</w:t>
      </w:r>
    </w:p>
    <w:p w:rsidR="00E9211C" w:rsidRPr="00614F1A" w:rsidRDefault="00E9211C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иным вопросам, предусмотренным положением об отделе, иными нормативными актами.</w:t>
      </w:r>
    </w:p>
    <w:p w:rsidR="00755C62" w:rsidRPr="00614F1A" w:rsidRDefault="00755C62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13. При исполнении служебных обязанностей </w:t>
      </w:r>
      <w:r w:rsidR="00BC5B29" w:rsidRPr="00614F1A">
        <w:rPr>
          <w:sz w:val="24"/>
        </w:rPr>
        <w:t>специалист-эксперт</w:t>
      </w:r>
      <w:r w:rsidR="009E09D0" w:rsidRPr="00614F1A">
        <w:rPr>
          <w:sz w:val="24"/>
        </w:rPr>
        <w:t xml:space="preserve"> </w:t>
      </w:r>
      <w:r w:rsidRPr="00614F1A">
        <w:rPr>
          <w:sz w:val="24"/>
        </w:rPr>
        <w:t>обязан самостоятельно принимать решения по вопросам:</w:t>
      </w:r>
    </w:p>
    <w:p w:rsidR="00755C62" w:rsidRPr="00614F1A" w:rsidRDefault="00755C62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выполнения решений по реализации функций налогового администрирования;</w:t>
      </w:r>
    </w:p>
    <w:p w:rsidR="00755C62" w:rsidRPr="00614F1A" w:rsidRDefault="00755C62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755C62" w:rsidRPr="00614F1A" w:rsidRDefault="00755C62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определения форм и методов работы с обращениями граждан, соблюдения правил делового этикета;</w:t>
      </w:r>
    </w:p>
    <w:p w:rsidR="00755C62" w:rsidRPr="00614F1A" w:rsidRDefault="00755C62" w:rsidP="00D25AFD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иным вопросам.</w:t>
      </w:r>
    </w:p>
    <w:p w:rsidR="00755C62" w:rsidRPr="00614F1A" w:rsidRDefault="00755C62" w:rsidP="00104011">
      <w:pPr>
        <w:pStyle w:val="a5"/>
        <w:rPr>
          <w:b/>
          <w:bCs/>
          <w:sz w:val="24"/>
        </w:rPr>
      </w:pPr>
    </w:p>
    <w:p w:rsidR="00E9211C" w:rsidRPr="00614F1A" w:rsidRDefault="00681568" w:rsidP="00104011">
      <w:pPr>
        <w:pStyle w:val="a5"/>
        <w:rPr>
          <w:b/>
          <w:bCs/>
          <w:sz w:val="24"/>
        </w:rPr>
      </w:pPr>
      <w:r w:rsidRPr="00614F1A">
        <w:rPr>
          <w:b/>
          <w:bCs/>
          <w:sz w:val="24"/>
        </w:rPr>
        <w:t xml:space="preserve">                </w:t>
      </w:r>
      <w:r w:rsidR="00E9211C" w:rsidRPr="00614F1A">
        <w:rPr>
          <w:b/>
          <w:bCs/>
          <w:sz w:val="24"/>
          <w:lang w:val="en-US"/>
        </w:rPr>
        <w:t>V</w:t>
      </w:r>
      <w:r w:rsidR="00E9211C" w:rsidRPr="00614F1A">
        <w:rPr>
          <w:b/>
          <w:bCs/>
          <w:sz w:val="24"/>
        </w:rPr>
        <w:t>. Перечень вопросов, по которым</w:t>
      </w:r>
      <w:r w:rsidR="004C0ABD" w:rsidRPr="00614F1A">
        <w:rPr>
          <w:b/>
          <w:bCs/>
          <w:sz w:val="24"/>
        </w:rPr>
        <w:t xml:space="preserve"> </w:t>
      </w:r>
      <w:r w:rsidR="00BC5B29" w:rsidRPr="00614F1A">
        <w:rPr>
          <w:b/>
          <w:sz w:val="24"/>
        </w:rPr>
        <w:t>специалист-</w:t>
      </w:r>
      <w:proofErr w:type="gramStart"/>
      <w:r w:rsidR="00BC5B29" w:rsidRPr="00614F1A">
        <w:rPr>
          <w:b/>
          <w:sz w:val="24"/>
        </w:rPr>
        <w:t>эксперт</w:t>
      </w:r>
      <w:r w:rsidR="00E84AAC" w:rsidRPr="00614F1A">
        <w:rPr>
          <w:sz w:val="24"/>
        </w:rPr>
        <w:t xml:space="preserve"> </w:t>
      </w:r>
      <w:r w:rsidR="00E9211C" w:rsidRPr="00614F1A">
        <w:rPr>
          <w:b/>
          <w:bCs/>
          <w:sz w:val="24"/>
        </w:rPr>
        <w:t xml:space="preserve"> вправе</w:t>
      </w:r>
      <w:proofErr w:type="gramEnd"/>
      <w:r w:rsidR="00E9211C" w:rsidRPr="00614F1A">
        <w:rPr>
          <w:b/>
          <w:bCs/>
          <w:sz w:val="24"/>
        </w:rPr>
        <w:t xml:space="preserve"> или обязан участвовать при подготовке проектов нормативных правовых актов и (или) проектов управленческих и иных решений</w:t>
      </w:r>
    </w:p>
    <w:p w:rsidR="00E9211C" w:rsidRPr="00614F1A" w:rsidRDefault="00E9211C" w:rsidP="00F32708">
      <w:pPr>
        <w:pStyle w:val="a5"/>
        <w:jc w:val="both"/>
        <w:rPr>
          <w:sz w:val="24"/>
        </w:rPr>
      </w:pPr>
    </w:p>
    <w:p w:rsidR="009E27EC" w:rsidRPr="00614F1A" w:rsidRDefault="009E27EC" w:rsidP="009E27E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14. </w:t>
      </w:r>
      <w:r w:rsidR="00614F1A" w:rsidRPr="00614F1A">
        <w:rPr>
          <w:sz w:val="24"/>
        </w:rPr>
        <w:t>С</w:t>
      </w:r>
      <w:r w:rsidR="00BC5B29" w:rsidRPr="00614F1A">
        <w:rPr>
          <w:sz w:val="24"/>
        </w:rPr>
        <w:t>пециалист-эксперт</w:t>
      </w:r>
      <w:r w:rsidR="009E09D0" w:rsidRPr="00614F1A">
        <w:rPr>
          <w:sz w:val="24"/>
        </w:rPr>
        <w:t xml:space="preserve"> </w:t>
      </w:r>
      <w:r w:rsidRPr="00614F1A">
        <w:rPr>
          <w:sz w:val="24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2D4B96" w:rsidRPr="00614F1A" w:rsidRDefault="002D4B96" w:rsidP="002D4B96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применения законодательства Российской Федерации о налогах и сборах;</w:t>
      </w:r>
    </w:p>
    <w:p w:rsidR="002D4B96" w:rsidRPr="00614F1A" w:rsidRDefault="002D4B96" w:rsidP="002D4B96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подготовки нормативных актов (приказов, распоряжений) Инспекции, касающихся предмета деятельности отдела;</w:t>
      </w:r>
    </w:p>
    <w:p w:rsidR="00E9211C" w:rsidRPr="00614F1A" w:rsidRDefault="00E9211C" w:rsidP="009E27EC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подготовк</w:t>
      </w:r>
      <w:r w:rsidR="00E161BA" w:rsidRPr="00614F1A">
        <w:rPr>
          <w:sz w:val="24"/>
        </w:rPr>
        <w:t>и</w:t>
      </w:r>
      <w:r w:rsidRPr="00614F1A">
        <w:rPr>
          <w:sz w:val="24"/>
        </w:rPr>
        <w:t xml:space="preserve"> прогнозных показателей деятельности отдела, а также отчетов о результатах работы;</w:t>
      </w:r>
    </w:p>
    <w:p w:rsidR="0051565B" w:rsidRPr="00614F1A" w:rsidRDefault="0051565B" w:rsidP="0051565B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иным вопросам.</w:t>
      </w:r>
    </w:p>
    <w:p w:rsidR="00E9211C" w:rsidRPr="00614F1A" w:rsidRDefault="00641C3F" w:rsidP="009E27EC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sz w:val="24"/>
        </w:rPr>
        <w:t>1</w:t>
      </w:r>
      <w:r w:rsidR="00E161BA" w:rsidRPr="00614F1A">
        <w:rPr>
          <w:sz w:val="24"/>
        </w:rPr>
        <w:t>5</w:t>
      </w:r>
      <w:r w:rsidRPr="00614F1A">
        <w:rPr>
          <w:sz w:val="24"/>
        </w:rPr>
        <w:t xml:space="preserve">. </w:t>
      </w:r>
      <w:r w:rsidR="00614F1A" w:rsidRPr="00614F1A">
        <w:rPr>
          <w:sz w:val="24"/>
        </w:rPr>
        <w:t>С</w:t>
      </w:r>
      <w:r w:rsidR="00BC5B29" w:rsidRPr="00614F1A">
        <w:rPr>
          <w:sz w:val="24"/>
        </w:rPr>
        <w:t>пециалист-эксперт</w:t>
      </w:r>
      <w:r w:rsidR="009E09D0" w:rsidRPr="00614F1A">
        <w:rPr>
          <w:color w:val="000000"/>
          <w:sz w:val="24"/>
        </w:rPr>
        <w:t xml:space="preserve"> </w:t>
      </w:r>
      <w:r w:rsidR="00E9211C" w:rsidRPr="00614F1A">
        <w:rPr>
          <w:color w:val="000000"/>
          <w:sz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E161BA" w:rsidRPr="00614F1A" w:rsidRDefault="00641C3F" w:rsidP="00E161BA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 xml:space="preserve">- </w:t>
      </w:r>
      <w:r w:rsidR="00E9211C" w:rsidRPr="00614F1A">
        <w:rPr>
          <w:color w:val="000000"/>
          <w:sz w:val="24"/>
        </w:rPr>
        <w:t>положени</w:t>
      </w:r>
      <w:r w:rsidR="00E161BA" w:rsidRPr="00614F1A">
        <w:rPr>
          <w:color w:val="000000"/>
          <w:sz w:val="24"/>
        </w:rPr>
        <w:t>я</w:t>
      </w:r>
      <w:r w:rsidR="00E9211C" w:rsidRPr="00614F1A">
        <w:rPr>
          <w:color w:val="000000"/>
          <w:sz w:val="24"/>
        </w:rPr>
        <w:t xml:space="preserve"> об отделе;</w:t>
      </w:r>
    </w:p>
    <w:p w:rsidR="002D4B96" w:rsidRPr="00614F1A" w:rsidRDefault="002D4B96" w:rsidP="00E161BA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lastRenderedPageBreak/>
        <w:t>графика отпусков гражданских служащих и сотрудников отдела;</w:t>
      </w:r>
    </w:p>
    <w:p w:rsidR="002D4B96" w:rsidRPr="00614F1A" w:rsidRDefault="002D4B96" w:rsidP="00E161BA">
      <w:pPr>
        <w:pStyle w:val="a5"/>
        <w:ind w:firstLine="708"/>
        <w:jc w:val="both"/>
        <w:rPr>
          <w:color w:val="000000"/>
          <w:sz w:val="24"/>
        </w:rPr>
      </w:pPr>
      <w:r w:rsidRPr="00614F1A">
        <w:rPr>
          <w:color w:val="000000"/>
          <w:sz w:val="24"/>
        </w:rPr>
        <w:t>иных актов по поручению руководства Управления и начальника Инспекции.</w:t>
      </w:r>
    </w:p>
    <w:p w:rsidR="00E9211C" w:rsidRPr="00614F1A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614F1A" w:rsidRDefault="00E9211C" w:rsidP="00F11947">
      <w:pPr>
        <w:pStyle w:val="a5"/>
        <w:rPr>
          <w:b/>
          <w:bCs/>
          <w:sz w:val="24"/>
        </w:rPr>
      </w:pPr>
      <w:r w:rsidRPr="00614F1A">
        <w:rPr>
          <w:b/>
          <w:bCs/>
          <w:sz w:val="24"/>
          <w:lang w:val="en-US"/>
        </w:rPr>
        <w:t>VI</w:t>
      </w:r>
      <w:r w:rsidRPr="00614F1A">
        <w:rPr>
          <w:b/>
          <w:bCs/>
          <w:sz w:val="24"/>
        </w:rPr>
        <w:t>. Сроки и процедуры подготовки, рассмотрения, проектов управленческих и иных решений, порядок согласования и принятия данных решений.</w:t>
      </w:r>
    </w:p>
    <w:p w:rsidR="00E9211C" w:rsidRPr="00614F1A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614F1A" w:rsidRDefault="004C0FF9" w:rsidP="004C0FF9">
      <w:pPr>
        <w:pStyle w:val="a5"/>
        <w:ind w:firstLine="708"/>
        <w:jc w:val="both"/>
        <w:rPr>
          <w:b/>
          <w:bCs/>
          <w:sz w:val="24"/>
        </w:rPr>
      </w:pPr>
      <w:r w:rsidRPr="00614F1A">
        <w:rPr>
          <w:sz w:val="24"/>
        </w:rPr>
        <w:t>1</w:t>
      </w:r>
      <w:r w:rsidR="00710AA2" w:rsidRPr="00614F1A">
        <w:rPr>
          <w:sz w:val="24"/>
        </w:rPr>
        <w:t>6</w:t>
      </w:r>
      <w:r w:rsidRPr="00614F1A">
        <w:rPr>
          <w:sz w:val="24"/>
        </w:rPr>
        <w:t xml:space="preserve">. </w:t>
      </w:r>
      <w:r w:rsidR="00E9211C" w:rsidRPr="00614F1A">
        <w:rPr>
          <w:sz w:val="24"/>
        </w:rPr>
        <w:t xml:space="preserve">В соответствии со своими должностными обязанностями </w:t>
      </w:r>
      <w:r w:rsidR="00E84AAC" w:rsidRPr="00614F1A">
        <w:rPr>
          <w:sz w:val="24"/>
        </w:rPr>
        <w:t xml:space="preserve">старшего специалиста 2 </w:t>
      </w:r>
      <w:r w:rsidR="00E9211C" w:rsidRPr="00614F1A">
        <w:rPr>
          <w:sz w:val="24"/>
        </w:rPr>
        <w:t xml:space="preserve"> разряда принимает решения в сроки, установленные законодательством и иными нормативными правовыми актами Российской Федерации</w:t>
      </w:r>
      <w:r w:rsidR="00E9211C" w:rsidRPr="00614F1A">
        <w:rPr>
          <w:iCs/>
          <w:sz w:val="24"/>
        </w:rPr>
        <w:t>.</w:t>
      </w:r>
    </w:p>
    <w:p w:rsidR="00E9211C" w:rsidRPr="00614F1A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614F1A" w:rsidRDefault="00E9211C" w:rsidP="00F11947">
      <w:pPr>
        <w:pStyle w:val="a5"/>
        <w:rPr>
          <w:b/>
          <w:bCs/>
          <w:sz w:val="24"/>
        </w:rPr>
      </w:pPr>
      <w:r w:rsidRPr="00614F1A">
        <w:rPr>
          <w:b/>
          <w:bCs/>
          <w:sz w:val="24"/>
          <w:lang w:val="en-US"/>
        </w:rPr>
        <w:t>VII</w:t>
      </w:r>
      <w:r w:rsidRPr="00614F1A">
        <w:rPr>
          <w:b/>
          <w:bCs/>
          <w:sz w:val="24"/>
        </w:rPr>
        <w:t>. Порядок служебного взаимодействия</w:t>
      </w:r>
    </w:p>
    <w:p w:rsidR="00E9211C" w:rsidRPr="00614F1A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614F1A" w:rsidRDefault="00811587" w:rsidP="006C2CE8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1</w:t>
      </w:r>
      <w:r w:rsidR="00710AA2" w:rsidRPr="00614F1A">
        <w:rPr>
          <w:sz w:val="24"/>
        </w:rPr>
        <w:t>7</w:t>
      </w:r>
      <w:r w:rsidRPr="00614F1A">
        <w:rPr>
          <w:sz w:val="24"/>
        </w:rPr>
        <w:t xml:space="preserve">. </w:t>
      </w:r>
      <w:proofErr w:type="gramStart"/>
      <w:r w:rsidR="00E9211C" w:rsidRPr="00614F1A">
        <w:rPr>
          <w:sz w:val="24"/>
        </w:rPr>
        <w:t xml:space="preserve">Взаимодействие </w:t>
      </w:r>
      <w:r w:rsidR="00BC5B29" w:rsidRPr="00614F1A">
        <w:rPr>
          <w:sz w:val="24"/>
        </w:rPr>
        <w:t>специалиста-эксперта</w:t>
      </w:r>
      <w:r w:rsidR="009E09D0" w:rsidRPr="00614F1A">
        <w:rPr>
          <w:sz w:val="24"/>
        </w:rPr>
        <w:t xml:space="preserve"> </w:t>
      </w:r>
      <w:r w:rsidR="00E9211C" w:rsidRPr="00614F1A">
        <w:rPr>
          <w:sz w:val="24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="00E9211C" w:rsidRPr="00614F1A">
        <w:rPr>
          <w:sz w:val="24"/>
        </w:rPr>
        <w:t xml:space="preserve">, </w:t>
      </w:r>
      <w:proofErr w:type="gramStart"/>
      <w:r w:rsidR="00E9211C" w:rsidRPr="00614F1A">
        <w:rPr>
          <w:sz w:val="24"/>
        </w:rPr>
        <w:t>2002, № 33, ст.3196; 2007, ст.1531; 2009, № 29, ст.3658),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9211C" w:rsidRPr="00614F1A" w:rsidRDefault="00E9211C" w:rsidP="00F11947">
      <w:pPr>
        <w:pStyle w:val="a5"/>
        <w:rPr>
          <w:b/>
          <w:bCs/>
          <w:sz w:val="24"/>
        </w:rPr>
      </w:pPr>
    </w:p>
    <w:p w:rsidR="00E9211C" w:rsidRPr="00614F1A" w:rsidRDefault="00E9211C" w:rsidP="00F11947">
      <w:pPr>
        <w:pStyle w:val="a5"/>
        <w:rPr>
          <w:b/>
          <w:bCs/>
          <w:sz w:val="24"/>
        </w:rPr>
      </w:pPr>
      <w:r w:rsidRPr="00614F1A">
        <w:rPr>
          <w:b/>
          <w:bCs/>
          <w:sz w:val="24"/>
          <w:lang w:val="en-US"/>
        </w:rPr>
        <w:t>VIII</w:t>
      </w:r>
      <w:r w:rsidRPr="00614F1A">
        <w:rPr>
          <w:b/>
          <w:bCs/>
          <w:sz w:val="24"/>
        </w:rPr>
        <w:t xml:space="preserve">. Перечень государственных услуг, оказываемых гражданам и </w:t>
      </w:r>
      <w:proofErr w:type="gramStart"/>
      <w:r w:rsidRPr="00614F1A">
        <w:rPr>
          <w:b/>
          <w:bCs/>
          <w:sz w:val="24"/>
        </w:rPr>
        <w:t>организациям  в</w:t>
      </w:r>
      <w:proofErr w:type="gramEnd"/>
      <w:r w:rsidRPr="00614F1A">
        <w:rPr>
          <w:b/>
          <w:bCs/>
          <w:sz w:val="24"/>
        </w:rPr>
        <w:t xml:space="preserve"> соответствии с административным регламентом Федеральной налоговой службы</w:t>
      </w:r>
    </w:p>
    <w:p w:rsidR="00E9211C" w:rsidRPr="00614F1A" w:rsidRDefault="00E9211C" w:rsidP="00F11947">
      <w:pPr>
        <w:pStyle w:val="a5"/>
        <w:rPr>
          <w:sz w:val="24"/>
        </w:rPr>
      </w:pP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 xml:space="preserve">18. В соответствии с замещаемой должностью государственной гражданской службы и в пределах функциональной компетенции </w:t>
      </w:r>
      <w:r w:rsidR="00BC5B29" w:rsidRPr="00614F1A">
        <w:rPr>
          <w:sz w:val="24"/>
        </w:rPr>
        <w:t>специалиста-эксперта</w:t>
      </w:r>
      <w:r w:rsidR="00A548F8" w:rsidRPr="00614F1A">
        <w:rPr>
          <w:sz w:val="24"/>
        </w:rPr>
        <w:t xml:space="preserve"> </w:t>
      </w:r>
      <w:r w:rsidRPr="00614F1A">
        <w:rPr>
          <w:sz w:val="24"/>
        </w:rPr>
        <w:t>выполняет организационное, информационное обеспечение (принимает участие в организационном обеспечении) оказания следующих видов государственных услуг, осуществляемых Инспекцией: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оказание информационных услуг налогоплательщикам, в том числе предоставление письменных ответов и документов, предусмотренных действующим законодательством;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обеспечение формирования общественного мнения по вопросам функционирования территориальных органов ФНС России;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лиц.</w:t>
      </w:r>
    </w:p>
    <w:p w:rsidR="00E9211C" w:rsidRPr="00614F1A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614F1A" w:rsidRDefault="00E9211C" w:rsidP="00F11947">
      <w:pPr>
        <w:pStyle w:val="a5"/>
        <w:rPr>
          <w:b/>
          <w:bCs/>
          <w:sz w:val="24"/>
        </w:rPr>
      </w:pPr>
      <w:r w:rsidRPr="00614F1A">
        <w:rPr>
          <w:b/>
          <w:bCs/>
          <w:sz w:val="24"/>
          <w:lang w:val="en-US"/>
        </w:rPr>
        <w:t>IX</w:t>
      </w:r>
      <w:r w:rsidRPr="00614F1A">
        <w:rPr>
          <w:b/>
          <w:bCs/>
          <w:sz w:val="24"/>
        </w:rPr>
        <w:t>. Показатели эффективности и результативности профессиональной служебной деятельности</w:t>
      </w:r>
    </w:p>
    <w:p w:rsidR="00E9211C" w:rsidRPr="00614F1A" w:rsidRDefault="00E9211C" w:rsidP="00F32708">
      <w:pPr>
        <w:pStyle w:val="a5"/>
        <w:jc w:val="both"/>
        <w:rPr>
          <w:sz w:val="24"/>
        </w:rPr>
      </w:pPr>
    </w:p>
    <w:p w:rsidR="00E9211C" w:rsidRPr="00614F1A" w:rsidRDefault="00811587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1</w:t>
      </w:r>
      <w:r w:rsidR="002E3BA1" w:rsidRPr="00614F1A">
        <w:rPr>
          <w:sz w:val="24"/>
        </w:rPr>
        <w:t>9</w:t>
      </w:r>
      <w:r w:rsidR="00E9211C" w:rsidRPr="00614F1A">
        <w:rPr>
          <w:sz w:val="24"/>
        </w:rPr>
        <w:t xml:space="preserve">. Эффективность профессиональной служебной деятельности </w:t>
      </w:r>
      <w:r w:rsidR="00BC5B29" w:rsidRPr="00614F1A">
        <w:rPr>
          <w:sz w:val="24"/>
        </w:rPr>
        <w:t>специалиста-эксперта</w:t>
      </w:r>
      <w:r w:rsidR="00E9211C" w:rsidRPr="00614F1A">
        <w:rPr>
          <w:sz w:val="24"/>
        </w:rPr>
        <w:t xml:space="preserve"> оценивается по следующим показателям: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своевременности и оперативности выполнения поручений;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осознанию ответственности за последствия своих действий, принимаемых решений;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эффективности налогового администрирования (рост доходов, администрируемых ФНС России в расчете на 1 работника налоговых органов);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недопущению жалоб со стороны налогоплательщиков на действия (бездействия) сотрудников отдела выездных проверок;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недопущению нарушений сроков, установленных законодательством о налогах и сборах, а также принятых в соответствии с ним нормативно-правовых актов, в части исполнения функциональных обязанностей;</w:t>
      </w:r>
    </w:p>
    <w:p w:rsidR="002E3BA1" w:rsidRPr="00614F1A" w:rsidRDefault="002E3BA1" w:rsidP="002E3BA1">
      <w:pPr>
        <w:pStyle w:val="a5"/>
        <w:ind w:firstLine="708"/>
        <w:jc w:val="both"/>
        <w:rPr>
          <w:sz w:val="24"/>
        </w:rPr>
      </w:pPr>
      <w:r w:rsidRPr="00614F1A">
        <w:rPr>
          <w:sz w:val="24"/>
        </w:rPr>
        <w:t>повышению качества оказания государственных услуг.</w:t>
      </w:r>
    </w:p>
    <w:p w:rsidR="00F11947" w:rsidRPr="00614F1A" w:rsidRDefault="00F11947" w:rsidP="002E3BA1">
      <w:pPr>
        <w:pStyle w:val="a5"/>
        <w:ind w:firstLine="708"/>
        <w:jc w:val="both"/>
        <w:rPr>
          <w:sz w:val="24"/>
        </w:rPr>
      </w:pPr>
    </w:p>
    <w:p w:rsidR="00F11947" w:rsidRPr="00614F1A" w:rsidRDefault="00F11947" w:rsidP="00F32708">
      <w:pPr>
        <w:pStyle w:val="a5"/>
        <w:jc w:val="both"/>
        <w:rPr>
          <w:sz w:val="24"/>
        </w:rPr>
      </w:pPr>
    </w:p>
    <w:p w:rsidR="00E9211C" w:rsidRPr="00614F1A" w:rsidRDefault="00E9211C" w:rsidP="00F32708">
      <w:pPr>
        <w:pStyle w:val="a5"/>
        <w:jc w:val="both"/>
        <w:rPr>
          <w:color w:val="000000"/>
          <w:sz w:val="24"/>
        </w:rPr>
      </w:pPr>
    </w:p>
    <w:p w:rsidR="00E9211C" w:rsidRPr="00614F1A" w:rsidRDefault="00600B47" w:rsidP="00F32708">
      <w:pPr>
        <w:pStyle w:val="a5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Начальник</w:t>
      </w:r>
      <w:r w:rsidR="00E9211C" w:rsidRPr="00614F1A">
        <w:rPr>
          <w:sz w:val="24"/>
        </w:rPr>
        <w:t xml:space="preserve"> отдела </w:t>
      </w:r>
    </w:p>
    <w:p w:rsidR="00E9211C" w:rsidRPr="00614F1A" w:rsidRDefault="00E9211C" w:rsidP="00F32708">
      <w:pPr>
        <w:pStyle w:val="a5"/>
        <w:jc w:val="both"/>
        <w:rPr>
          <w:sz w:val="24"/>
        </w:rPr>
      </w:pPr>
      <w:r w:rsidRPr="00614F1A">
        <w:rPr>
          <w:sz w:val="24"/>
        </w:rPr>
        <w:t xml:space="preserve">работы с налогоплательщиками                                                                                       Л.С. </w:t>
      </w:r>
      <w:proofErr w:type="spellStart"/>
      <w:r w:rsidRPr="00614F1A">
        <w:rPr>
          <w:sz w:val="24"/>
        </w:rPr>
        <w:t>Жидоните</w:t>
      </w:r>
      <w:proofErr w:type="spellEnd"/>
    </w:p>
    <w:p w:rsidR="00E9211C" w:rsidRPr="00614F1A" w:rsidRDefault="00E9211C" w:rsidP="00F32708">
      <w:pPr>
        <w:pStyle w:val="a5"/>
        <w:jc w:val="both"/>
        <w:rPr>
          <w:b/>
          <w:sz w:val="24"/>
        </w:rPr>
      </w:pPr>
    </w:p>
    <w:p w:rsidR="00E9211C" w:rsidRPr="00614F1A" w:rsidRDefault="00E9211C" w:rsidP="00F32708">
      <w:pPr>
        <w:pStyle w:val="a5"/>
        <w:jc w:val="both"/>
        <w:rPr>
          <w:b/>
          <w:sz w:val="24"/>
        </w:rPr>
      </w:pPr>
    </w:p>
    <w:p w:rsidR="00E9211C" w:rsidRPr="00614F1A" w:rsidRDefault="00E9211C" w:rsidP="00F32708">
      <w:pPr>
        <w:pStyle w:val="a5"/>
        <w:jc w:val="both"/>
        <w:rPr>
          <w:b/>
          <w:sz w:val="24"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D627AF" w:rsidRPr="00614F1A" w:rsidRDefault="00D627AF" w:rsidP="00E9211C">
      <w:pPr>
        <w:shd w:val="clear" w:color="auto" w:fill="FFFFFF"/>
        <w:jc w:val="center"/>
        <w:rPr>
          <w:b/>
        </w:rPr>
      </w:pPr>
    </w:p>
    <w:p w:rsidR="00E9211C" w:rsidRPr="00614F1A" w:rsidRDefault="00E9211C" w:rsidP="00E9211C">
      <w:pPr>
        <w:shd w:val="clear" w:color="auto" w:fill="FFFFFF"/>
        <w:jc w:val="center"/>
        <w:rPr>
          <w:b/>
        </w:rPr>
      </w:pPr>
      <w:r w:rsidRPr="00614F1A">
        <w:rPr>
          <w:b/>
        </w:rPr>
        <w:lastRenderedPageBreak/>
        <w:t>Лист ознакомления</w:t>
      </w:r>
    </w:p>
    <w:p w:rsidR="00E9211C" w:rsidRPr="00614F1A" w:rsidRDefault="00E9211C" w:rsidP="00E9211C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2084"/>
        <w:gridCol w:w="2168"/>
      </w:tblGrid>
      <w:tr w:rsidR="00E9211C" w:rsidRPr="003B79F6" w:rsidTr="001C575B">
        <w:tc>
          <w:tcPr>
            <w:tcW w:w="959" w:type="dxa"/>
          </w:tcPr>
          <w:p w:rsidR="00E9211C" w:rsidRPr="00614F1A" w:rsidRDefault="00E9211C" w:rsidP="001C575B">
            <w:pPr>
              <w:jc w:val="center"/>
            </w:pPr>
            <w:r w:rsidRPr="00614F1A">
              <w:t xml:space="preserve">№ </w:t>
            </w:r>
            <w:proofErr w:type="gramStart"/>
            <w:r w:rsidRPr="00614F1A">
              <w:t>п</w:t>
            </w:r>
            <w:proofErr w:type="gramEnd"/>
            <w:r w:rsidRPr="00614F1A">
              <w:rPr>
                <w:lang w:val="en-US"/>
              </w:rPr>
              <w:t>/</w:t>
            </w:r>
            <w:r w:rsidRPr="00614F1A">
              <w:t>п</w:t>
            </w:r>
          </w:p>
        </w:tc>
        <w:tc>
          <w:tcPr>
            <w:tcW w:w="2551" w:type="dxa"/>
          </w:tcPr>
          <w:p w:rsidR="00E9211C" w:rsidRPr="00614F1A" w:rsidRDefault="00E9211C" w:rsidP="001C575B">
            <w:pPr>
              <w:jc w:val="center"/>
            </w:pPr>
            <w:r w:rsidRPr="00614F1A">
              <w:t>Фамилия, имя, отчество</w:t>
            </w:r>
          </w:p>
        </w:tc>
        <w:tc>
          <w:tcPr>
            <w:tcW w:w="2268" w:type="dxa"/>
          </w:tcPr>
          <w:p w:rsidR="00E9211C" w:rsidRPr="00614F1A" w:rsidRDefault="00E9211C" w:rsidP="001C575B">
            <w:pPr>
              <w:jc w:val="center"/>
            </w:pPr>
            <w:r w:rsidRPr="00614F1A"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084" w:type="dxa"/>
          </w:tcPr>
          <w:p w:rsidR="00E9211C" w:rsidRPr="00614F1A" w:rsidRDefault="00E9211C" w:rsidP="001C575B">
            <w:pPr>
              <w:jc w:val="center"/>
            </w:pPr>
            <w:r w:rsidRPr="00614F1A">
              <w:t>Дата и номер приказа о назначении на должность</w:t>
            </w:r>
          </w:p>
        </w:tc>
        <w:tc>
          <w:tcPr>
            <w:tcW w:w="2168" w:type="dxa"/>
          </w:tcPr>
          <w:p w:rsidR="00E9211C" w:rsidRPr="004757EC" w:rsidRDefault="00E9211C" w:rsidP="001C575B">
            <w:pPr>
              <w:jc w:val="center"/>
            </w:pPr>
            <w:r w:rsidRPr="00614F1A">
              <w:t>Дата и номер приказа об освобождении от должности</w:t>
            </w:r>
          </w:p>
        </w:tc>
      </w:tr>
      <w:tr w:rsidR="00E9211C" w:rsidRPr="003B79F6" w:rsidTr="001C575B">
        <w:tc>
          <w:tcPr>
            <w:tcW w:w="959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1C575B">
        <w:tc>
          <w:tcPr>
            <w:tcW w:w="959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1C575B">
        <w:tc>
          <w:tcPr>
            <w:tcW w:w="959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1C575B">
        <w:tc>
          <w:tcPr>
            <w:tcW w:w="959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1C575B">
        <w:tc>
          <w:tcPr>
            <w:tcW w:w="959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1C575B">
        <w:tc>
          <w:tcPr>
            <w:tcW w:w="959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1C575B">
        <w:tc>
          <w:tcPr>
            <w:tcW w:w="959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1C575B">
        <w:tc>
          <w:tcPr>
            <w:tcW w:w="959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1C575B">
        <w:tc>
          <w:tcPr>
            <w:tcW w:w="959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1C57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211C" w:rsidRPr="003B79F6" w:rsidRDefault="00E9211C" w:rsidP="00E9211C">
      <w:pPr>
        <w:shd w:val="clear" w:color="auto" w:fill="FFFFFF"/>
        <w:ind w:left="142"/>
        <w:jc w:val="center"/>
        <w:rPr>
          <w:b/>
          <w:sz w:val="28"/>
          <w:szCs w:val="28"/>
        </w:rPr>
      </w:pPr>
    </w:p>
    <w:p w:rsidR="00E9211C" w:rsidRPr="003B79F6" w:rsidRDefault="00E9211C" w:rsidP="00E9211C">
      <w:pPr>
        <w:jc w:val="center"/>
        <w:rPr>
          <w:b/>
          <w:sz w:val="28"/>
          <w:szCs w:val="28"/>
        </w:rPr>
      </w:pPr>
    </w:p>
    <w:p w:rsidR="00D471C2" w:rsidRPr="00804C62" w:rsidRDefault="00D471C2" w:rsidP="00E9211C">
      <w:pPr>
        <w:pStyle w:val="ConsPlusNormal"/>
        <w:ind w:firstLine="709"/>
        <w:jc w:val="both"/>
        <w:rPr>
          <w:sz w:val="26"/>
          <w:szCs w:val="26"/>
        </w:rPr>
      </w:pPr>
    </w:p>
    <w:sectPr w:rsidR="00D471C2" w:rsidRPr="00804C62" w:rsidSect="006F430D">
      <w:headerReference w:type="even" r:id="rId28"/>
      <w:headerReference w:type="default" r:id="rId29"/>
      <w:pgSz w:w="11906" w:h="16838"/>
      <w:pgMar w:top="1332" w:right="567" w:bottom="1134" w:left="1134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29" w:rsidRDefault="00BC5B29">
      <w:r>
        <w:separator/>
      </w:r>
    </w:p>
  </w:endnote>
  <w:endnote w:type="continuationSeparator" w:id="0">
    <w:p w:rsidR="00BC5B29" w:rsidRDefault="00BC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29" w:rsidRDefault="00BC5B29">
      <w:r>
        <w:separator/>
      </w:r>
    </w:p>
  </w:footnote>
  <w:footnote w:type="continuationSeparator" w:id="0">
    <w:p w:rsidR="00BC5B29" w:rsidRDefault="00BC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29" w:rsidRDefault="0063408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5B2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5B29" w:rsidRDefault="00BC5B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29" w:rsidRDefault="0063408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5B2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0B47">
      <w:rPr>
        <w:rStyle w:val="a9"/>
        <w:noProof/>
      </w:rPr>
      <w:t>10</w:t>
    </w:r>
    <w:r>
      <w:rPr>
        <w:rStyle w:val="a9"/>
      </w:rPr>
      <w:fldChar w:fldCharType="end"/>
    </w:r>
  </w:p>
  <w:p w:rsidR="00BC5B29" w:rsidRDefault="00BC5B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45928"/>
    <w:multiLevelType w:val="hybridMultilevel"/>
    <w:tmpl w:val="0974E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B4261"/>
    <w:multiLevelType w:val="hybridMultilevel"/>
    <w:tmpl w:val="C768622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CBC"/>
    <w:rsid w:val="000024F2"/>
    <w:rsid w:val="00002B28"/>
    <w:rsid w:val="0000784A"/>
    <w:rsid w:val="00012ADF"/>
    <w:rsid w:val="0001626B"/>
    <w:rsid w:val="0002333A"/>
    <w:rsid w:val="00024322"/>
    <w:rsid w:val="00035CA1"/>
    <w:rsid w:val="00036F89"/>
    <w:rsid w:val="000440CD"/>
    <w:rsid w:val="00064248"/>
    <w:rsid w:val="000717A8"/>
    <w:rsid w:val="00076A2C"/>
    <w:rsid w:val="00083862"/>
    <w:rsid w:val="00091A9D"/>
    <w:rsid w:val="00095C1F"/>
    <w:rsid w:val="00096CE0"/>
    <w:rsid w:val="00097CC5"/>
    <w:rsid w:val="000A0A92"/>
    <w:rsid w:val="000A3C9F"/>
    <w:rsid w:val="000A532C"/>
    <w:rsid w:val="000B2FAC"/>
    <w:rsid w:val="000B530A"/>
    <w:rsid w:val="000C02BA"/>
    <w:rsid w:val="000C0DFB"/>
    <w:rsid w:val="000C3BEF"/>
    <w:rsid w:val="000F246A"/>
    <w:rsid w:val="000F746D"/>
    <w:rsid w:val="001019B1"/>
    <w:rsid w:val="00103628"/>
    <w:rsid w:val="00104011"/>
    <w:rsid w:val="001141AC"/>
    <w:rsid w:val="00116F41"/>
    <w:rsid w:val="00124830"/>
    <w:rsid w:val="00131B35"/>
    <w:rsid w:val="00141F2F"/>
    <w:rsid w:val="001456FA"/>
    <w:rsid w:val="00146241"/>
    <w:rsid w:val="00156337"/>
    <w:rsid w:val="001613B5"/>
    <w:rsid w:val="00163942"/>
    <w:rsid w:val="00174D41"/>
    <w:rsid w:val="001761DC"/>
    <w:rsid w:val="0018358C"/>
    <w:rsid w:val="001956BF"/>
    <w:rsid w:val="00197E4A"/>
    <w:rsid w:val="001B0DE9"/>
    <w:rsid w:val="001B53BB"/>
    <w:rsid w:val="001B5BEA"/>
    <w:rsid w:val="001C15DA"/>
    <w:rsid w:val="001C575B"/>
    <w:rsid w:val="00201ACC"/>
    <w:rsid w:val="00210530"/>
    <w:rsid w:val="00212724"/>
    <w:rsid w:val="00212DC9"/>
    <w:rsid w:val="00214263"/>
    <w:rsid w:val="00220C42"/>
    <w:rsid w:val="00223B49"/>
    <w:rsid w:val="00224074"/>
    <w:rsid w:val="00224F65"/>
    <w:rsid w:val="00224F71"/>
    <w:rsid w:val="0022655E"/>
    <w:rsid w:val="00231C36"/>
    <w:rsid w:val="00233865"/>
    <w:rsid w:val="00233BCA"/>
    <w:rsid w:val="0024063E"/>
    <w:rsid w:val="002409C7"/>
    <w:rsid w:val="00244057"/>
    <w:rsid w:val="00244C34"/>
    <w:rsid w:val="00250B82"/>
    <w:rsid w:val="002510DC"/>
    <w:rsid w:val="0026178A"/>
    <w:rsid w:val="00261A10"/>
    <w:rsid w:val="002625C9"/>
    <w:rsid w:val="00264FA0"/>
    <w:rsid w:val="00272778"/>
    <w:rsid w:val="0027755B"/>
    <w:rsid w:val="00286C2B"/>
    <w:rsid w:val="00296335"/>
    <w:rsid w:val="002A2C13"/>
    <w:rsid w:val="002A5694"/>
    <w:rsid w:val="002B4C91"/>
    <w:rsid w:val="002B5F35"/>
    <w:rsid w:val="002C5BA6"/>
    <w:rsid w:val="002D05EB"/>
    <w:rsid w:val="002D0B5F"/>
    <w:rsid w:val="002D0D35"/>
    <w:rsid w:val="002D4B96"/>
    <w:rsid w:val="002D6F8E"/>
    <w:rsid w:val="002E3BA1"/>
    <w:rsid w:val="00312A48"/>
    <w:rsid w:val="00313D26"/>
    <w:rsid w:val="003338CF"/>
    <w:rsid w:val="00342370"/>
    <w:rsid w:val="00356429"/>
    <w:rsid w:val="003566AF"/>
    <w:rsid w:val="00356B0E"/>
    <w:rsid w:val="003666A7"/>
    <w:rsid w:val="00366985"/>
    <w:rsid w:val="0036746D"/>
    <w:rsid w:val="00375CFF"/>
    <w:rsid w:val="00387F7D"/>
    <w:rsid w:val="00390065"/>
    <w:rsid w:val="003A23F5"/>
    <w:rsid w:val="003A5FDD"/>
    <w:rsid w:val="003B4249"/>
    <w:rsid w:val="003B604C"/>
    <w:rsid w:val="003C08CB"/>
    <w:rsid w:val="003C7C70"/>
    <w:rsid w:val="003D0EF9"/>
    <w:rsid w:val="003E0CCA"/>
    <w:rsid w:val="003F1C6B"/>
    <w:rsid w:val="003F4D31"/>
    <w:rsid w:val="004039D1"/>
    <w:rsid w:val="00414F2A"/>
    <w:rsid w:val="00425CB9"/>
    <w:rsid w:val="0044359A"/>
    <w:rsid w:val="00446AAE"/>
    <w:rsid w:val="00455BE0"/>
    <w:rsid w:val="00460242"/>
    <w:rsid w:val="004671CF"/>
    <w:rsid w:val="00470B8F"/>
    <w:rsid w:val="00476A39"/>
    <w:rsid w:val="00485AB9"/>
    <w:rsid w:val="0049293E"/>
    <w:rsid w:val="00497258"/>
    <w:rsid w:val="004A3774"/>
    <w:rsid w:val="004A6786"/>
    <w:rsid w:val="004B27D8"/>
    <w:rsid w:val="004B3DA8"/>
    <w:rsid w:val="004C01BE"/>
    <w:rsid w:val="004C0ABD"/>
    <w:rsid w:val="004C0FF9"/>
    <w:rsid w:val="004C1302"/>
    <w:rsid w:val="004D1138"/>
    <w:rsid w:val="004D2610"/>
    <w:rsid w:val="004E2DB4"/>
    <w:rsid w:val="004F0A32"/>
    <w:rsid w:val="004F45A3"/>
    <w:rsid w:val="004F6EDC"/>
    <w:rsid w:val="004F7AC9"/>
    <w:rsid w:val="0051565B"/>
    <w:rsid w:val="00521DDB"/>
    <w:rsid w:val="00522340"/>
    <w:rsid w:val="00523FE0"/>
    <w:rsid w:val="00533DBA"/>
    <w:rsid w:val="00533E7C"/>
    <w:rsid w:val="005559D0"/>
    <w:rsid w:val="00562007"/>
    <w:rsid w:val="005721D8"/>
    <w:rsid w:val="00574E5B"/>
    <w:rsid w:val="005821E8"/>
    <w:rsid w:val="00596901"/>
    <w:rsid w:val="00596932"/>
    <w:rsid w:val="005A4435"/>
    <w:rsid w:val="005A4641"/>
    <w:rsid w:val="005B3442"/>
    <w:rsid w:val="005B750F"/>
    <w:rsid w:val="005C7557"/>
    <w:rsid w:val="005D1F5E"/>
    <w:rsid w:val="005E02EF"/>
    <w:rsid w:val="005E22C7"/>
    <w:rsid w:val="005E25FB"/>
    <w:rsid w:val="005E3AA6"/>
    <w:rsid w:val="005E55D8"/>
    <w:rsid w:val="005F0379"/>
    <w:rsid w:val="005F3772"/>
    <w:rsid w:val="005F7539"/>
    <w:rsid w:val="00600B47"/>
    <w:rsid w:val="00614F1A"/>
    <w:rsid w:val="0061532A"/>
    <w:rsid w:val="00616E32"/>
    <w:rsid w:val="00623287"/>
    <w:rsid w:val="00627F7F"/>
    <w:rsid w:val="00633DF2"/>
    <w:rsid w:val="00634080"/>
    <w:rsid w:val="00637785"/>
    <w:rsid w:val="00640C98"/>
    <w:rsid w:val="00641C3F"/>
    <w:rsid w:val="00643026"/>
    <w:rsid w:val="00645A98"/>
    <w:rsid w:val="0064675C"/>
    <w:rsid w:val="00666071"/>
    <w:rsid w:val="00670281"/>
    <w:rsid w:val="00670597"/>
    <w:rsid w:val="006768BE"/>
    <w:rsid w:val="00681568"/>
    <w:rsid w:val="00684A03"/>
    <w:rsid w:val="00685E30"/>
    <w:rsid w:val="00686212"/>
    <w:rsid w:val="006878AA"/>
    <w:rsid w:val="00697CF1"/>
    <w:rsid w:val="006A41AA"/>
    <w:rsid w:val="006A427F"/>
    <w:rsid w:val="006A56BF"/>
    <w:rsid w:val="006B2A46"/>
    <w:rsid w:val="006B34C3"/>
    <w:rsid w:val="006C2CE8"/>
    <w:rsid w:val="006C3B71"/>
    <w:rsid w:val="006C6598"/>
    <w:rsid w:val="006D4384"/>
    <w:rsid w:val="006D5631"/>
    <w:rsid w:val="006E2721"/>
    <w:rsid w:val="006E341F"/>
    <w:rsid w:val="006E4B52"/>
    <w:rsid w:val="006E4C27"/>
    <w:rsid w:val="006F35FA"/>
    <w:rsid w:val="006F430D"/>
    <w:rsid w:val="007077EF"/>
    <w:rsid w:val="00707E22"/>
    <w:rsid w:val="00710AA2"/>
    <w:rsid w:val="007110E4"/>
    <w:rsid w:val="007113BE"/>
    <w:rsid w:val="0071394D"/>
    <w:rsid w:val="00715508"/>
    <w:rsid w:val="00715F87"/>
    <w:rsid w:val="00725575"/>
    <w:rsid w:val="007264F0"/>
    <w:rsid w:val="0073090F"/>
    <w:rsid w:val="00734D2C"/>
    <w:rsid w:val="00745296"/>
    <w:rsid w:val="00746EE5"/>
    <w:rsid w:val="00751EBD"/>
    <w:rsid w:val="0075220F"/>
    <w:rsid w:val="00755C62"/>
    <w:rsid w:val="00763492"/>
    <w:rsid w:val="00765376"/>
    <w:rsid w:val="007710D7"/>
    <w:rsid w:val="007774F4"/>
    <w:rsid w:val="00787A0C"/>
    <w:rsid w:val="007B66AA"/>
    <w:rsid w:val="007C0B6C"/>
    <w:rsid w:val="007D2EDD"/>
    <w:rsid w:val="007E4529"/>
    <w:rsid w:val="007E53FA"/>
    <w:rsid w:val="007F09FF"/>
    <w:rsid w:val="007F16E2"/>
    <w:rsid w:val="007F2E79"/>
    <w:rsid w:val="00800394"/>
    <w:rsid w:val="00800F1F"/>
    <w:rsid w:val="008020FB"/>
    <w:rsid w:val="00804C62"/>
    <w:rsid w:val="00810479"/>
    <w:rsid w:val="00811587"/>
    <w:rsid w:val="00816CB0"/>
    <w:rsid w:val="008316B6"/>
    <w:rsid w:val="008355A4"/>
    <w:rsid w:val="00837B1B"/>
    <w:rsid w:val="00844772"/>
    <w:rsid w:val="00847271"/>
    <w:rsid w:val="00847307"/>
    <w:rsid w:val="008644E4"/>
    <w:rsid w:val="00867248"/>
    <w:rsid w:val="00870707"/>
    <w:rsid w:val="008A07E5"/>
    <w:rsid w:val="008A5D7E"/>
    <w:rsid w:val="008A77A7"/>
    <w:rsid w:val="008B1B49"/>
    <w:rsid w:val="008B5339"/>
    <w:rsid w:val="008C3FB6"/>
    <w:rsid w:val="008D651D"/>
    <w:rsid w:val="008F56D5"/>
    <w:rsid w:val="00906D3C"/>
    <w:rsid w:val="009072D5"/>
    <w:rsid w:val="00921454"/>
    <w:rsid w:val="00923631"/>
    <w:rsid w:val="00926F87"/>
    <w:rsid w:val="00930486"/>
    <w:rsid w:val="009376AE"/>
    <w:rsid w:val="0094693A"/>
    <w:rsid w:val="00956B74"/>
    <w:rsid w:val="00957624"/>
    <w:rsid w:val="00970096"/>
    <w:rsid w:val="009719AC"/>
    <w:rsid w:val="00975185"/>
    <w:rsid w:val="009A6C2A"/>
    <w:rsid w:val="009B66A6"/>
    <w:rsid w:val="009B75C2"/>
    <w:rsid w:val="009C03C2"/>
    <w:rsid w:val="009C5857"/>
    <w:rsid w:val="009C5A6C"/>
    <w:rsid w:val="009D0C38"/>
    <w:rsid w:val="009D5E16"/>
    <w:rsid w:val="009E09D0"/>
    <w:rsid w:val="009E219A"/>
    <w:rsid w:val="009E27EC"/>
    <w:rsid w:val="009E512E"/>
    <w:rsid w:val="009F3C01"/>
    <w:rsid w:val="009F4AC4"/>
    <w:rsid w:val="00A0458B"/>
    <w:rsid w:val="00A052B7"/>
    <w:rsid w:val="00A12B1A"/>
    <w:rsid w:val="00A2370C"/>
    <w:rsid w:val="00A256B4"/>
    <w:rsid w:val="00A30539"/>
    <w:rsid w:val="00A32B0B"/>
    <w:rsid w:val="00A47317"/>
    <w:rsid w:val="00A47F9E"/>
    <w:rsid w:val="00A50489"/>
    <w:rsid w:val="00A50F37"/>
    <w:rsid w:val="00A538AC"/>
    <w:rsid w:val="00A53D57"/>
    <w:rsid w:val="00A548F8"/>
    <w:rsid w:val="00A56A4A"/>
    <w:rsid w:val="00A70C75"/>
    <w:rsid w:val="00A74679"/>
    <w:rsid w:val="00A770FE"/>
    <w:rsid w:val="00A814D4"/>
    <w:rsid w:val="00A82CE9"/>
    <w:rsid w:val="00A91D5C"/>
    <w:rsid w:val="00AA0282"/>
    <w:rsid w:val="00AA6C0F"/>
    <w:rsid w:val="00AA7455"/>
    <w:rsid w:val="00AB348A"/>
    <w:rsid w:val="00AC0897"/>
    <w:rsid w:val="00AC4326"/>
    <w:rsid w:val="00AC6C08"/>
    <w:rsid w:val="00AD65D4"/>
    <w:rsid w:val="00AD7AAC"/>
    <w:rsid w:val="00AD7AB8"/>
    <w:rsid w:val="00AE46D2"/>
    <w:rsid w:val="00AF0EB2"/>
    <w:rsid w:val="00AF3C41"/>
    <w:rsid w:val="00AF5BE7"/>
    <w:rsid w:val="00AF748F"/>
    <w:rsid w:val="00AF76CD"/>
    <w:rsid w:val="00AF7E90"/>
    <w:rsid w:val="00B01B4D"/>
    <w:rsid w:val="00B04734"/>
    <w:rsid w:val="00B06AB1"/>
    <w:rsid w:val="00B1248F"/>
    <w:rsid w:val="00B16FE2"/>
    <w:rsid w:val="00B2388E"/>
    <w:rsid w:val="00B2693D"/>
    <w:rsid w:val="00B32986"/>
    <w:rsid w:val="00B457F5"/>
    <w:rsid w:val="00B520BB"/>
    <w:rsid w:val="00B53637"/>
    <w:rsid w:val="00B53F51"/>
    <w:rsid w:val="00B57D73"/>
    <w:rsid w:val="00B63F06"/>
    <w:rsid w:val="00B84D5F"/>
    <w:rsid w:val="00B864D4"/>
    <w:rsid w:val="00B86A8B"/>
    <w:rsid w:val="00B913D5"/>
    <w:rsid w:val="00BA1B6E"/>
    <w:rsid w:val="00BA281D"/>
    <w:rsid w:val="00BB4C3F"/>
    <w:rsid w:val="00BB4D6D"/>
    <w:rsid w:val="00BC5B29"/>
    <w:rsid w:val="00BC6847"/>
    <w:rsid w:val="00BC7526"/>
    <w:rsid w:val="00BD4FF4"/>
    <w:rsid w:val="00BD5A2F"/>
    <w:rsid w:val="00BF1C97"/>
    <w:rsid w:val="00BF2A30"/>
    <w:rsid w:val="00C01A2A"/>
    <w:rsid w:val="00C024B1"/>
    <w:rsid w:val="00C11602"/>
    <w:rsid w:val="00C1293D"/>
    <w:rsid w:val="00C143AC"/>
    <w:rsid w:val="00C17A24"/>
    <w:rsid w:val="00C22E2C"/>
    <w:rsid w:val="00C32A41"/>
    <w:rsid w:val="00C35E96"/>
    <w:rsid w:val="00C45DCE"/>
    <w:rsid w:val="00C50493"/>
    <w:rsid w:val="00C52E4B"/>
    <w:rsid w:val="00C65BD8"/>
    <w:rsid w:val="00C735EB"/>
    <w:rsid w:val="00C87FDE"/>
    <w:rsid w:val="00C95C26"/>
    <w:rsid w:val="00C96DDC"/>
    <w:rsid w:val="00CA50C0"/>
    <w:rsid w:val="00CA51DC"/>
    <w:rsid w:val="00CB0679"/>
    <w:rsid w:val="00CB09F9"/>
    <w:rsid w:val="00CB3223"/>
    <w:rsid w:val="00CB3D9D"/>
    <w:rsid w:val="00CB7403"/>
    <w:rsid w:val="00CC103F"/>
    <w:rsid w:val="00CD6DE2"/>
    <w:rsid w:val="00CE2098"/>
    <w:rsid w:val="00D0170A"/>
    <w:rsid w:val="00D2107A"/>
    <w:rsid w:val="00D2176E"/>
    <w:rsid w:val="00D25AFD"/>
    <w:rsid w:val="00D41346"/>
    <w:rsid w:val="00D471C2"/>
    <w:rsid w:val="00D511DD"/>
    <w:rsid w:val="00D511F9"/>
    <w:rsid w:val="00D627AF"/>
    <w:rsid w:val="00D75411"/>
    <w:rsid w:val="00D829E7"/>
    <w:rsid w:val="00D82BEB"/>
    <w:rsid w:val="00D857A3"/>
    <w:rsid w:val="00D85CBC"/>
    <w:rsid w:val="00D91A6E"/>
    <w:rsid w:val="00D930B6"/>
    <w:rsid w:val="00D97637"/>
    <w:rsid w:val="00DA1B68"/>
    <w:rsid w:val="00DA3A45"/>
    <w:rsid w:val="00DA5DA4"/>
    <w:rsid w:val="00DB1BF5"/>
    <w:rsid w:val="00DB2AE3"/>
    <w:rsid w:val="00DB3023"/>
    <w:rsid w:val="00DB60DA"/>
    <w:rsid w:val="00DC5EEF"/>
    <w:rsid w:val="00DD7C26"/>
    <w:rsid w:val="00DE2210"/>
    <w:rsid w:val="00DE3233"/>
    <w:rsid w:val="00DE6843"/>
    <w:rsid w:val="00E161BA"/>
    <w:rsid w:val="00E22D44"/>
    <w:rsid w:val="00E57A2F"/>
    <w:rsid w:val="00E57AC7"/>
    <w:rsid w:val="00E60A3D"/>
    <w:rsid w:val="00E611F2"/>
    <w:rsid w:val="00E66E5A"/>
    <w:rsid w:val="00E702BA"/>
    <w:rsid w:val="00E76953"/>
    <w:rsid w:val="00E8125C"/>
    <w:rsid w:val="00E84AAC"/>
    <w:rsid w:val="00E86F84"/>
    <w:rsid w:val="00E87127"/>
    <w:rsid w:val="00E871BF"/>
    <w:rsid w:val="00E9076E"/>
    <w:rsid w:val="00E9211C"/>
    <w:rsid w:val="00E94A33"/>
    <w:rsid w:val="00EA22F5"/>
    <w:rsid w:val="00EA4A0B"/>
    <w:rsid w:val="00EA71E2"/>
    <w:rsid w:val="00EB69CD"/>
    <w:rsid w:val="00ED05B6"/>
    <w:rsid w:val="00EE1419"/>
    <w:rsid w:val="00EF3174"/>
    <w:rsid w:val="00EF590E"/>
    <w:rsid w:val="00EF5F28"/>
    <w:rsid w:val="00F03F0A"/>
    <w:rsid w:val="00F07EAF"/>
    <w:rsid w:val="00F11588"/>
    <w:rsid w:val="00F11947"/>
    <w:rsid w:val="00F15259"/>
    <w:rsid w:val="00F22149"/>
    <w:rsid w:val="00F263F2"/>
    <w:rsid w:val="00F32708"/>
    <w:rsid w:val="00F3531B"/>
    <w:rsid w:val="00F36BB4"/>
    <w:rsid w:val="00F44505"/>
    <w:rsid w:val="00F509AB"/>
    <w:rsid w:val="00F52E46"/>
    <w:rsid w:val="00F57A0A"/>
    <w:rsid w:val="00F64C5F"/>
    <w:rsid w:val="00F67B9B"/>
    <w:rsid w:val="00F71778"/>
    <w:rsid w:val="00F83513"/>
    <w:rsid w:val="00FA02C1"/>
    <w:rsid w:val="00FA1CEA"/>
    <w:rsid w:val="00FB4F0C"/>
    <w:rsid w:val="00FC3124"/>
    <w:rsid w:val="00FC3863"/>
    <w:rsid w:val="00FD093E"/>
    <w:rsid w:val="00FD2C19"/>
    <w:rsid w:val="00FE4688"/>
    <w:rsid w:val="00FF11E4"/>
    <w:rsid w:val="00FF3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61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611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link w:val="ac"/>
    <w:rsid w:val="00212DC9"/>
    <w:pPr>
      <w:ind w:left="11" w:firstLine="714"/>
      <w:jc w:val="both"/>
    </w:pPr>
  </w:style>
  <w:style w:type="paragraph" w:styleId="ad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e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611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611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2E3B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d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e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hyperlink" Target="consultantplus://offline/ref=120670EA7997528B208782024D0A03F47EC9DA3D4F98CA882ACC31C354EDFB8A466EC321704E0A9CF6E8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60111C067E1FE2FB8BDE119g6p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120670EA7997528B208782024D0A03F475CDDB374894978222953DC1F5E3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B19C765E1FE2FB8BDE119g6pCI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A8EB71213BBBD44D6BE35CFB5BD47D9993528AE38D320B199EA9EDk4u2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70918C667E1FE2FB8BDE119g6pCI" TargetMode="External"/><Relationship Id="rId23" Type="http://schemas.openxmlformats.org/officeDocument/2006/relationships/hyperlink" Target="consultantplus://offline/ref=4AC1CB8B72878DCE27DAA6B5933B981BC284916ADFFCB369740C77CBF9B6875A3F0C279C15DE8158Z2ME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565011BC067E1FE2FB8BDE119g6pCI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0B007C80D8E2DA4FA5E8C0C1C9E087810F990110420BA3F90120V9r3K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562001CC163E1FE2FB8BDE119g6pCI" TargetMode="External"/><Relationship Id="rId27" Type="http://schemas.openxmlformats.org/officeDocument/2006/relationships/hyperlink" Target="consultantplus://offline/ref=4AC1CB8B72878DCE27DAA6B5933B981BC2819868D3FFB369740C77CBF9B6875A3F0C279C15DE805AZ2MA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D428-0D7A-4206-8A2C-223D0EDC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4912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32846</CharactersWithSpaces>
  <SharedDoc>false</SharedDoc>
  <HLinks>
    <vt:vector size="150" baseType="variant">
      <vt:variant>
        <vt:i4>3997804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3735658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3997758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786516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consultantplus://offline/ref=E254E5010743496FCDF586F84481D19B86660111C067E1FE2FB8BDE119g6pCI</vt:lpwstr>
      </vt:variant>
      <vt:variant>
        <vt:lpwstr/>
      </vt:variant>
      <vt:variant>
        <vt:i4>786522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consultantplus://offline/ref=E254E5010743496FCDF586F84481D19B86670B19C765E1FE2FB8BDE119g6pCI</vt:lpwstr>
      </vt:variant>
      <vt:variant>
        <vt:lpwstr/>
      </vt:variant>
      <vt:variant>
        <vt:i4>786518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consultantplus://offline/ref=E254E5010743496FCDF586F84481D19B8565011BC067E1FE2FB8BDE119g6pCI</vt:lpwstr>
      </vt:variant>
      <vt:variant>
        <vt:lpwstr/>
      </vt:variant>
      <vt:variant>
        <vt:i4>786521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786436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consultantplus://offline/ref=E254E5010743496FCDF586F84481D19B85620E1DC464E1FE2FB8BDE119g6pCI</vt:lpwstr>
      </vt:variant>
      <vt:variant>
        <vt:lpwstr/>
      </vt:variant>
      <vt:variant>
        <vt:i4>786512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786512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786440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consultantplus://offline/ref=E254E5010743496FCDF586F84481D19B86650910C363E1FE2FB8BDE119g6pCI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Мулина Ирина Владимировна</cp:lastModifiedBy>
  <cp:revision>6</cp:revision>
  <cp:lastPrinted>2018-07-03T15:52:00Z</cp:lastPrinted>
  <dcterms:created xsi:type="dcterms:W3CDTF">2018-03-26T14:51:00Z</dcterms:created>
  <dcterms:modified xsi:type="dcterms:W3CDTF">2018-07-03T16:07:00Z</dcterms:modified>
</cp:coreProperties>
</file>